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FA" w:rsidRPr="009C1C3D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 w:line="338" w:lineRule="atLeast"/>
      </w:pPr>
      <w:r w:rsidRPr="009C1C3D">
        <w:t xml:space="preserve">       Муниципальное бюджетное дошкольное образовательное учреждение № 79 </w:t>
      </w:r>
      <w:proofErr w:type="spellStart"/>
      <w:r w:rsidRPr="009C1C3D">
        <w:t>г</w:t>
      </w:r>
      <w:proofErr w:type="gramStart"/>
      <w:r w:rsidRPr="009C1C3D">
        <w:t>.Л</w:t>
      </w:r>
      <w:proofErr w:type="gramEnd"/>
      <w:r w:rsidRPr="009C1C3D">
        <w:t>ипецка</w:t>
      </w:r>
      <w:proofErr w:type="spellEnd"/>
      <w:r w:rsidRPr="009C1C3D">
        <w:t xml:space="preserve"> </w:t>
      </w:r>
    </w:p>
    <w:p w:rsidR="002915FA" w:rsidRP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 w:line="338" w:lineRule="atLeast"/>
        <w:rPr>
          <w:color w:val="666666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                         </w:t>
      </w:r>
      <w:r w:rsidR="006B2F7F" w:rsidRPr="00E9588D">
        <w:rPr>
          <w:b/>
          <w:sz w:val="32"/>
          <w:szCs w:val="32"/>
        </w:rPr>
        <w:t xml:space="preserve">  Консультация для родителей</w:t>
      </w:r>
    </w:p>
    <w:p w:rsidR="006B2F7F" w:rsidRPr="00E9588D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Что такое ОНР»</w:t>
      </w:r>
    </w:p>
    <w:bookmarkEnd w:id="0"/>
    <w:p w:rsidR="006B2F7F" w:rsidRPr="00E9588D" w:rsidRDefault="009C1C3D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E8FD0F" wp14:editId="5A40FD4E">
            <wp:simplePos x="0" y="0"/>
            <wp:positionH relativeFrom="column">
              <wp:posOffset>802005</wp:posOffset>
            </wp:positionH>
            <wp:positionV relativeFrom="paragraph">
              <wp:posOffset>186690</wp:posOffset>
            </wp:positionV>
            <wp:extent cx="4366260" cy="2926618"/>
            <wp:effectExtent l="0" t="0" r="0" b="0"/>
            <wp:wrapNone/>
            <wp:docPr id="1" name="Рисунок 1" descr="https://tacon.ru/wp-content/uploads/b/0/d/b0da2a236b3abcc78b5968b211cd06f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con.ru/wp-content/uploads/b/0/d/b0da2a236b3abcc78b5968b211cd06fc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292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C1C3D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2915FA">
        <w:rPr>
          <w:sz w:val="28"/>
          <w:szCs w:val="28"/>
        </w:rPr>
        <w:t xml:space="preserve">Подготовил воспитатель: </w:t>
      </w:r>
    </w:p>
    <w:p w:rsidR="002915FA" w:rsidRPr="002915FA" w:rsidRDefault="009C1C3D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2915FA" w:rsidRPr="002915FA">
        <w:rPr>
          <w:sz w:val="28"/>
          <w:szCs w:val="28"/>
        </w:rPr>
        <w:t xml:space="preserve">Кузнецова И.С. </w:t>
      </w: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15FA" w:rsidRDefault="002915FA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C1C3D" w:rsidRDefault="009C1C3D" w:rsidP="009C1C3D">
      <w:pPr>
        <w:pStyle w:val="c4"/>
        <w:pBdr>
          <w:top w:val="single" w:sz="8" w:space="1" w:color="auto"/>
          <w:left w:val="single" w:sz="8" w:space="19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lastRenderedPageBreak/>
        <w:t xml:space="preserve">-У нашего ребенка ОНР. Что это такое? 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Очень знакомая фраза, которую слышит каждый логопед от родителя.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В этой статье я постараюсь объяснить родителям что такое ОНР и чем ОНР может осложнить ребенку обучение в школе. 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</w:p>
    <w:p w:rsidR="00DA06BF" w:rsidRPr="00E9588D" w:rsidRDefault="00DA06BF" w:rsidP="009C1C3D">
      <w:pPr>
        <w:pStyle w:val="a3"/>
        <w:shd w:val="clear" w:color="auto" w:fill="FFFFFF"/>
        <w:spacing w:before="0" w:beforeAutospacing="0" w:after="0" w:afterAutospacing="0"/>
        <w:ind w:left="-709" w:right="-1"/>
        <w:jc w:val="both"/>
        <w:rPr>
          <w:color w:val="000000"/>
          <w:sz w:val="28"/>
          <w:szCs w:val="28"/>
        </w:rPr>
      </w:pPr>
      <w:r w:rsidRPr="00E9588D">
        <w:rPr>
          <w:color w:val="000000"/>
          <w:sz w:val="28"/>
          <w:szCs w:val="28"/>
        </w:rPr>
        <w:t>Известно, что речь—это средство интеллектуального развития человека, его успешной адаптации и социализации. Развитие речи становится всё более актуальной проблемой в нашем обществе. Нарушения речи – достаточно распространенное явление не только среди детей, но и среди взрослых. Причины возникновения</w:t>
      </w:r>
      <w:r w:rsidRPr="00E9588D">
        <w:rPr>
          <w:rStyle w:val="apple-converted-space"/>
          <w:iCs/>
          <w:color w:val="000000"/>
          <w:sz w:val="28"/>
          <w:szCs w:val="28"/>
        </w:rPr>
        <w:t> </w:t>
      </w:r>
      <w:r w:rsidRPr="00E9588D">
        <w:rPr>
          <w:color w:val="000000"/>
          <w:sz w:val="28"/>
          <w:szCs w:val="28"/>
        </w:rPr>
        <w:t>этих нарушений весьма</w:t>
      </w:r>
      <w:r w:rsidRPr="00E9588D">
        <w:rPr>
          <w:rStyle w:val="apple-converted-space"/>
          <w:iCs/>
          <w:color w:val="000000"/>
          <w:sz w:val="28"/>
          <w:szCs w:val="28"/>
        </w:rPr>
        <w:t> </w:t>
      </w:r>
      <w:r w:rsidRPr="00E9588D">
        <w:rPr>
          <w:color w:val="000000"/>
          <w:sz w:val="28"/>
          <w:szCs w:val="28"/>
        </w:rPr>
        <w:t>разнообразны. Но они являются следствием несвоевременно или неэффективно оказанного лечения.</w:t>
      </w:r>
      <w:r w:rsidRPr="00E9588D">
        <w:rPr>
          <w:rStyle w:val="apple-converted-space"/>
          <w:color w:val="000000"/>
          <w:sz w:val="28"/>
          <w:szCs w:val="28"/>
        </w:rPr>
        <w:t> </w:t>
      </w:r>
      <w:r w:rsidRPr="00E9588D">
        <w:rPr>
          <w:color w:val="000000"/>
          <w:sz w:val="28"/>
          <w:szCs w:val="28"/>
        </w:rPr>
        <w:t>Нарушения звукопроизношения, лексики, грамматики, фонематических процессов вызывают трудности общения с окружающими, ведут к возникновению у детей закомплексованности, мешая им учиться и в полной мере раскрыть свои природные способности и интеллектуальные возможности. Дети с наиболее тяжелыми нарушениями речи нуждаются в продолжительной систематической помощи логопеда в речевых группах специальных детских садов.</w:t>
      </w:r>
    </w:p>
    <w:p w:rsidR="00DA06BF" w:rsidRPr="00E9588D" w:rsidRDefault="00DA06B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rStyle w:val="c1"/>
          <w:iCs/>
          <w:sz w:val="28"/>
          <w:szCs w:val="28"/>
        </w:rPr>
      </w:pPr>
      <w:r w:rsidRPr="00E9588D">
        <w:rPr>
          <w:rStyle w:val="c2"/>
          <w:bCs/>
          <w:sz w:val="28"/>
          <w:szCs w:val="28"/>
        </w:rPr>
        <w:t>     Общее недоразвитие речи (ОНР)</w:t>
      </w:r>
      <w:r w:rsidRPr="00E9588D">
        <w:rPr>
          <w:sz w:val="28"/>
          <w:szCs w:val="28"/>
        </w:rPr>
        <w:t> –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1"/>
          <w:iCs/>
          <w:sz w:val="28"/>
          <w:szCs w:val="28"/>
        </w:rPr>
        <w:t xml:space="preserve">системное нарушение, которое характеризуется нарушениями звукопроизношения, фонематического восприятия, слоговой структуры, </w:t>
      </w:r>
      <w:proofErr w:type="spellStart"/>
      <w:r w:rsidRPr="00E9588D">
        <w:rPr>
          <w:rStyle w:val="c1"/>
          <w:iCs/>
          <w:sz w:val="28"/>
          <w:szCs w:val="28"/>
        </w:rPr>
        <w:t>звуконаполняемости</w:t>
      </w:r>
      <w:proofErr w:type="spellEnd"/>
      <w:r w:rsidRPr="00E9588D">
        <w:rPr>
          <w:rStyle w:val="c1"/>
          <w:iCs/>
          <w:sz w:val="28"/>
          <w:szCs w:val="28"/>
        </w:rPr>
        <w:t xml:space="preserve"> слов, грамматического строя речи. У детей этой группы плохо развит словарный запас, страдает связная речь, наблюдаются отклонения в общей и артикуляционной моторике. При этом особенно сложным и стойким является нарушение формирования лексики и грамматического строя речи.</w:t>
      </w:r>
    </w:p>
    <w:p w:rsidR="00DA06BF" w:rsidRPr="00E9588D" w:rsidRDefault="00DA06BF" w:rsidP="009C1C3D">
      <w:pPr>
        <w:pStyle w:val="a3"/>
        <w:shd w:val="clear" w:color="auto" w:fill="FFFFFF"/>
        <w:spacing w:before="0" w:beforeAutospacing="0" w:after="0" w:afterAutospacing="0"/>
        <w:ind w:left="-709" w:right="-1"/>
        <w:jc w:val="center"/>
        <w:rPr>
          <w:bCs/>
          <w:iCs/>
          <w:color w:val="000000"/>
          <w:sz w:val="28"/>
          <w:szCs w:val="28"/>
        </w:rPr>
      </w:pPr>
    </w:p>
    <w:p w:rsidR="00DA06BF" w:rsidRPr="00E9588D" w:rsidRDefault="00DA06BF" w:rsidP="009C1C3D">
      <w:pPr>
        <w:pStyle w:val="a3"/>
        <w:shd w:val="clear" w:color="auto" w:fill="FFFFFF"/>
        <w:spacing w:before="0" w:beforeAutospacing="0" w:after="0" w:afterAutospacing="0"/>
        <w:ind w:left="-709" w:right="-1"/>
        <w:jc w:val="center"/>
        <w:rPr>
          <w:color w:val="000000"/>
          <w:sz w:val="28"/>
          <w:szCs w:val="28"/>
        </w:rPr>
      </w:pPr>
      <w:r w:rsidRPr="00E9588D">
        <w:rPr>
          <w:bCs/>
          <w:iCs/>
          <w:color w:val="000000"/>
          <w:sz w:val="28"/>
          <w:szCs w:val="28"/>
        </w:rPr>
        <w:t>Причины общего недоразвития речи.</w:t>
      </w:r>
    </w:p>
    <w:p w:rsidR="00DA06BF" w:rsidRPr="00E9588D" w:rsidRDefault="00DA06BF" w:rsidP="009C1C3D">
      <w:pPr>
        <w:pStyle w:val="a3"/>
        <w:shd w:val="clear" w:color="auto" w:fill="FFFFFF"/>
        <w:spacing w:before="0" w:beforeAutospacing="0" w:after="0" w:afterAutospacing="0"/>
        <w:ind w:left="-709" w:right="-1"/>
        <w:jc w:val="both"/>
        <w:rPr>
          <w:color w:val="000000"/>
          <w:sz w:val="28"/>
          <w:szCs w:val="28"/>
        </w:rPr>
      </w:pPr>
      <w:r w:rsidRPr="00E9588D">
        <w:rPr>
          <w:color w:val="000000"/>
          <w:sz w:val="28"/>
          <w:szCs w:val="28"/>
        </w:rPr>
        <w:t>Среди причин общего недоразвития речи выделяют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 крови матери и плода по резус- фактору или групповой принадлежности, поражение плода во время беременности (вызванное инфекцией, интоксикацией, кислородным голоданием), послеродовые заболевания ЦНС и травмы мозга в первые годы жизни ребёнка.</w:t>
      </w:r>
    </w:p>
    <w:p w:rsidR="00DA06BF" w:rsidRPr="00E9588D" w:rsidRDefault="00DA06BF" w:rsidP="009C1C3D">
      <w:pPr>
        <w:pStyle w:val="a3"/>
        <w:shd w:val="clear" w:color="auto" w:fill="FFFFFF"/>
        <w:spacing w:before="0" w:beforeAutospacing="0" w:after="0" w:afterAutospacing="0"/>
        <w:ind w:left="-709" w:right="-1"/>
        <w:jc w:val="both"/>
        <w:rPr>
          <w:color w:val="000000"/>
          <w:sz w:val="28"/>
          <w:szCs w:val="28"/>
        </w:rPr>
      </w:pPr>
      <w:r w:rsidRPr="00E9588D">
        <w:rPr>
          <w:color w:val="000000"/>
          <w:sz w:val="28"/>
          <w:szCs w:val="28"/>
        </w:rPr>
        <w:t>Вместе с тем ОНР может быть обусловлено неблагоприятными условиями воспитания и обучения, может быть связано с недостаточным общением со взрослыми в периоды активного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Наиболее сложным и стойким вариантом речевого нарушения  является общее недоразвитие речи, обусловленное ранним органическим поражением мозга.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     По своему клиническому составу эта категория объединяет разных детей. Так, по данным </w:t>
      </w:r>
      <w:proofErr w:type="spellStart"/>
      <w:r w:rsidRPr="00E9588D">
        <w:rPr>
          <w:sz w:val="28"/>
          <w:szCs w:val="28"/>
        </w:rPr>
        <w:t>Е.М.Мастюковой</w:t>
      </w:r>
      <w:proofErr w:type="spellEnd"/>
      <w:r w:rsidRPr="00E9588D">
        <w:rPr>
          <w:sz w:val="28"/>
          <w:szCs w:val="28"/>
        </w:rPr>
        <w:t>, среди них можно выделить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2"/>
          <w:bCs/>
          <w:sz w:val="28"/>
          <w:szCs w:val="28"/>
        </w:rPr>
        <w:t>три основные группы</w:t>
      </w:r>
      <w:r w:rsidRPr="00E9588D">
        <w:rPr>
          <w:sz w:val="28"/>
          <w:szCs w:val="28"/>
        </w:rPr>
        <w:t>: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lastRenderedPageBreak/>
        <w:t>     - так называемый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2"/>
          <w:bCs/>
          <w:sz w:val="28"/>
          <w:szCs w:val="28"/>
        </w:rPr>
        <w:t>неосложненный вариант общего недоразвития речи</w:t>
      </w:r>
      <w:r w:rsidRPr="00E9588D">
        <w:rPr>
          <w:sz w:val="28"/>
          <w:szCs w:val="28"/>
        </w:rPr>
        <w:t>, когда отсутствуют явно выраженные указания на поражение центральной нервной системы. Недоразвитие всех компонентов речи у детей сопровождается «малыми неврологическими дисфункциями», такими, как недостаточная регуляция мышечного тонуса, недостаточность двигательных дифференцировок  и т.п.; у детей наблюдается некоторая эмоционально-волевая незрелость, слабая регуляция произвольной деятельности и т.п.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-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2"/>
          <w:bCs/>
          <w:sz w:val="28"/>
          <w:szCs w:val="28"/>
        </w:rPr>
        <w:t>осложненный вариант общего недоразвития речи</w:t>
      </w:r>
      <w:r w:rsidRPr="00E9588D">
        <w:rPr>
          <w:sz w:val="28"/>
          <w:szCs w:val="28"/>
        </w:rPr>
        <w:t xml:space="preserve">, когда собственно речевой дефект сочетается в рядом неврологических и психопатологических синдромов, таких, как синдром повышенного внутричерепного давления, </w:t>
      </w:r>
      <w:proofErr w:type="spellStart"/>
      <w:r w:rsidRPr="00E9588D">
        <w:rPr>
          <w:sz w:val="28"/>
          <w:szCs w:val="28"/>
        </w:rPr>
        <w:t>цереброастенический</w:t>
      </w:r>
      <w:proofErr w:type="spellEnd"/>
      <w:r w:rsidRPr="00E9588D">
        <w:rPr>
          <w:sz w:val="28"/>
          <w:szCs w:val="28"/>
        </w:rPr>
        <w:t xml:space="preserve"> или </w:t>
      </w:r>
      <w:proofErr w:type="spellStart"/>
      <w:r w:rsidRPr="00E9588D">
        <w:rPr>
          <w:sz w:val="28"/>
          <w:szCs w:val="28"/>
        </w:rPr>
        <w:t>неврозоподобный</w:t>
      </w:r>
      <w:proofErr w:type="spellEnd"/>
      <w:r w:rsidRPr="00E9588D">
        <w:rPr>
          <w:sz w:val="28"/>
          <w:szCs w:val="28"/>
        </w:rPr>
        <w:t xml:space="preserve"> синдром, синдромы двигательных расстройств</w:t>
      </w:r>
      <w:r w:rsidR="00FA293B" w:rsidRPr="00E9588D">
        <w:rPr>
          <w:sz w:val="28"/>
          <w:szCs w:val="28"/>
        </w:rPr>
        <w:t>, СДВГ</w:t>
      </w:r>
      <w:r w:rsidRPr="00E9588D">
        <w:rPr>
          <w:sz w:val="28"/>
          <w:szCs w:val="28"/>
        </w:rPr>
        <w:t xml:space="preserve"> и пр. У детей этой группы отмечается низкая работоспособность, нарушение отдельный видов </w:t>
      </w:r>
      <w:proofErr w:type="spellStart"/>
      <w:r w:rsidRPr="00E9588D">
        <w:rPr>
          <w:sz w:val="28"/>
          <w:szCs w:val="28"/>
        </w:rPr>
        <w:t>гнозиса</w:t>
      </w:r>
      <w:proofErr w:type="spellEnd"/>
      <w:r w:rsidRPr="00E9588D">
        <w:rPr>
          <w:sz w:val="28"/>
          <w:szCs w:val="28"/>
        </w:rPr>
        <w:t xml:space="preserve"> и </w:t>
      </w:r>
      <w:proofErr w:type="spellStart"/>
      <w:r w:rsidRPr="00E9588D">
        <w:rPr>
          <w:sz w:val="28"/>
          <w:szCs w:val="28"/>
        </w:rPr>
        <w:t>практиса</w:t>
      </w:r>
      <w:proofErr w:type="spellEnd"/>
      <w:r w:rsidRPr="00E9588D">
        <w:rPr>
          <w:sz w:val="28"/>
          <w:szCs w:val="28"/>
        </w:rPr>
        <w:t>, выраженная моторная неловкость и т.д.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-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2"/>
          <w:bCs/>
          <w:sz w:val="28"/>
          <w:szCs w:val="28"/>
        </w:rPr>
        <w:t>грубое и стойкое недоразвитие речи</w:t>
      </w:r>
      <w:r w:rsidRPr="00E9588D">
        <w:rPr>
          <w:sz w:val="28"/>
          <w:szCs w:val="28"/>
        </w:rPr>
        <w:t>, обусловленное органическим поражением речевых зон коры головного мозга. Как правило, эту  группу составляют дети с моторной алалией.</w:t>
      </w:r>
    </w:p>
    <w:p w:rsidR="00984C80" w:rsidRPr="00E9588D" w:rsidRDefault="00984C80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Подробное изучение детей с ОНР выявило крайнюю неоднородность описываемой группы по степени проявления речевого дефекта, что позволило определить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0"/>
          <w:bCs/>
          <w:iCs/>
          <w:sz w:val="28"/>
          <w:szCs w:val="28"/>
        </w:rPr>
        <w:t>три уровня речевого развития этих детей.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rStyle w:val="c6"/>
          <w:sz w:val="28"/>
          <w:szCs w:val="28"/>
        </w:rPr>
        <w:t>     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2"/>
          <w:bCs/>
          <w:sz w:val="28"/>
          <w:szCs w:val="28"/>
        </w:rPr>
        <w:t>Первый уровень речевого развития</w:t>
      </w:r>
      <w:r w:rsidRPr="00E9588D">
        <w:rPr>
          <w:sz w:val="28"/>
          <w:szCs w:val="28"/>
        </w:rPr>
        <w:t>, характеризуемый в литературе как    </w:t>
      </w:r>
      <w:r w:rsidRPr="00E9588D">
        <w:rPr>
          <w:rStyle w:val="c1"/>
          <w:iCs/>
          <w:sz w:val="28"/>
          <w:szCs w:val="28"/>
        </w:rPr>
        <w:t>«отсутствие  </w:t>
      </w:r>
      <w:proofErr w:type="spellStart"/>
      <w:r w:rsidRPr="00E9588D">
        <w:rPr>
          <w:rStyle w:val="c1"/>
          <w:iCs/>
          <w:sz w:val="28"/>
          <w:szCs w:val="28"/>
        </w:rPr>
        <w:t>убщеупотребительной</w:t>
      </w:r>
      <w:proofErr w:type="spellEnd"/>
      <w:r w:rsidRPr="00E9588D">
        <w:rPr>
          <w:rStyle w:val="c1"/>
          <w:iCs/>
          <w:sz w:val="28"/>
          <w:szCs w:val="28"/>
        </w:rPr>
        <w:t xml:space="preserve"> речи».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Достаточно часто при описании речевых возможностей детей на этом уровне встречается название «</w:t>
      </w:r>
      <w:proofErr w:type="spellStart"/>
      <w:r w:rsidRPr="00E9588D">
        <w:rPr>
          <w:rStyle w:val="c1"/>
          <w:iCs/>
          <w:sz w:val="28"/>
          <w:szCs w:val="28"/>
        </w:rPr>
        <w:t>безречевые</w:t>
      </w:r>
      <w:proofErr w:type="spellEnd"/>
      <w:r w:rsidRPr="00E9588D">
        <w:rPr>
          <w:rStyle w:val="c1"/>
          <w:iCs/>
          <w:sz w:val="28"/>
          <w:szCs w:val="28"/>
        </w:rPr>
        <w:t xml:space="preserve"> дети</w:t>
      </w:r>
      <w:r w:rsidRPr="00E9588D">
        <w:rPr>
          <w:sz w:val="28"/>
          <w:szCs w:val="28"/>
        </w:rPr>
        <w:t xml:space="preserve">», что не может пониматься буквально, поскольку такой ребенок в самостоятельном общении использует целый ряд вербальных средств. Это могут быть отдельные звуки и некоторые их сочетания – </w:t>
      </w:r>
      <w:proofErr w:type="spellStart"/>
      <w:r w:rsidRPr="00E9588D">
        <w:rPr>
          <w:sz w:val="28"/>
          <w:szCs w:val="28"/>
        </w:rPr>
        <w:t>звукокомплексы</w:t>
      </w:r>
      <w:proofErr w:type="spellEnd"/>
      <w:r w:rsidRPr="00E9588D">
        <w:rPr>
          <w:sz w:val="28"/>
          <w:szCs w:val="28"/>
        </w:rPr>
        <w:t xml:space="preserve"> и звукоподражания, обрывки </w:t>
      </w:r>
      <w:proofErr w:type="spellStart"/>
      <w:r w:rsidRPr="00E9588D">
        <w:rPr>
          <w:sz w:val="28"/>
          <w:szCs w:val="28"/>
        </w:rPr>
        <w:t>лепетных</w:t>
      </w:r>
      <w:proofErr w:type="spellEnd"/>
      <w:r w:rsidRPr="00E9588D">
        <w:rPr>
          <w:sz w:val="28"/>
          <w:szCs w:val="28"/>
        </w:rPr>
        <w:t xml:space="preserve"> слов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2"/>
          <w:bCs/>
          <w:sz w:val="28"/>
          <w:szCs w:val="28"/>
        </w:rPr>
        <w:t>(«</w:t>
      </w:r>
      <w:r w:rsidRPr="00E9588D">
        <w:rPr>
          <w:rStyle w:val="c0"/>
          <w:bCs/>
          <w:iCs/>
          <w:sz w:val="28"/>
          <w:szCs w:val="28"/>
        </w:rPr>
        <w:t>тина», «</w:t>
      </w:r>
      <w:proofErr w:type="spellStart"/>
      <w:r w:rsidRPr="00E9588D">
        <w:rPr>
          <w:rStyle w:val="c0"/>
          <w:bCs/>
          <w:iCs/>
          <w:sz w:val="28"/>
          <w:szCs w:val="28"/>
        </w:rPr>
        <w:t>сина</w:t>
      </w:r>
      <w:proofErr w:type="spellEnd"/>
      <w:r w:rsidRPr="00E9588D">
        <w:rPr>
          <w:rStyle w:val="c0"/>
          <w:bCs/>
          <w:iCs/>
          <w:sz w:val="28"/>
          <w:szCs w:val="28"/>
        </w:rPr>
        <w:t>» - «машина</w:t>
      </w:r>
      <w:r w:rsidRPr="00E9588D">
        <w:rPr>
          <w:rStyle w:val="c1"/>
          <w:iCs/>
          <w:sz w:val="28"/>
          <w:szCs w:val="28"/>
        </w:rPr>
        <w:t>»</w:t>
      </w:r>
      <w:r w:rsidRPr="00E9588D">
        <w:rPr>
          <w:sz w:val="28"/>
          <w:szCs w:val="28"/>
        </w:rPr>
        <w:t xml:space="preserve">). При их воспроизведении ребенок сохраняет преимущественно корневую часть, грубо нарушая </w:t>
      </w:r>
      <w:proofErr w:type="spellStart"/>
      <w:r w:rsidRPr="00E9588D">
        <w:rPr>
          <w:sz w:val="28"/>
          <w:szCs w:val="28"/>
        </w:rPr>
        <w:t>звуко</w:t>
      </w:r>
      <w:proofErr w:type="spellEnd"/>
      <w:r w:rsidRPr="00E9588D">
        <w:rPr>
          <w:sz w:val="28"/>
          <w:szCs w:val="28"/>
        </w:rPr>
        <w:t xml:space="preserve">-слоговую структуру слова. Иногда </w:t>
      </w:r>
      <w:proofErr w:type="spellStart"/>
      <w:r w:rsidRPr="00E9588D">
        <w:rPr>
          <w:sz w:val="28"/>
          <w:szCs w:val="28"/>
        </w:rPr>
        <w:t>лепетное</w:t>
      </w:r>
      <w:proofErr w:type="spellEnd"/>
      <w:r w:rsidRPr="00E9588D">
        <w:rPr>
          <w:sz w:val="28"/>
          <w:szCs w:val="28"/>
        </w:rPr>
        <w:t xml:space="preserve"> слово совершенно не похоже на свой оригинал, поскольку ребенок в состоянии правильно передать лишь просодические особенности его произношения – ударение, количество слогов, интонацию и т.д.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2"/>
          <w:bCs/>
          <w:sz w:val="28"/>
          <w:szCs w:val="28"/>
        </w:rPr>
        <w:t>(«</w:t>
      </w:r>
      <w:proofErr w:type="spellStart"/>
      <w:r w:rsidRPr="00E9588D">
        <w:rPr>
          <w:rStyle w:val="c0"/>
          <w:bCs/>
          <w:iCs/>
          <w:sz w:val="28"/>
          <w:szCs w:val="28"/>
        </w:rPr>
        <w:t>тутя</w:t>
      </w:r>
      <w:proofErr w:type="spellEnd"/>
      <w:r w:rsidRPr="00E9588D">
        <w:rPr>
          <w:rStyle w:val="c0"/>
          <w:bCs/>
          <w:iCs/>
          <w:sz w:val="28"/>
          <w:szCs w:val="28"/>
        </w:rPr>
        <w:t>» - «рука»).</w:t>
      </w:r>
      <w:r w:rsidRPr="00E9588D">
        <w:rPr>
          <w:sz w:val="28"/>
          <w:szCs w:val="28"/>
        </w:rPr>
        <w:t> Речь детей на этом уровне может изобиловать так называемыми диффузными словами, не имеющими аналогов в родном языке («</w:t>
      </w:r>
      <w:proofErr w:type="spellStart"/>
      <w:r w:rsidRPr="00E9588D">
        <w:rPr>
          <w:rStyle w:val="c0"/>
          <w:bCs/>
          <w:iCs/>
          <w:sz w:val="28"/>
          <w:szCs w:val="28"/>
        </w:rPr>
        <w:t>киа</w:t>
      </w:r>
      <w:proofErr w:type="spellEnd"/>
      <w:r w:rsidRPr="00E9588D">
        <w:rPr>
          <w:rStyle w:val="c0"/>
          <w:bCs/>
          <w:iCs/>
          <w:sz w:val="28"/>
          <w:szCs w:val="28"/>
        </w:rPr>
        <w:t>» - «кофта», «свитер</w:t>
      </w:r>
      <w:r w:rsidRPr="00E9588D">
        <w:rPr>
          <w:rStyle w:val="c2"/>
          <w:bCs/>
          <w:sz w:val="28"/>
          <w:szCs w:val="28"/>
        </w:rPr>
        <w:t>»</w:t>
      </w:r>
      <w:r w:rsidRPr="00E9588D">
        <w:rPr>
          <w:sz w:val="28"/>
          <w:szCs w:val="28"/>
        </w:rPr>
        <w:t> и т.д.)          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 Характерной особенностью детей с 1 уровнем речевого развития является возможность многоцелевого использования имеющихся у них средств языка: указанные звукоподражания и слова могут обозначать как названия предметов, так и некоторые их признаки и действия, совершаемые с ними (например, слово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0"/>
          <w:bCs/>
          <w:iCs/>
          <w:sz w:val="28"/>
          <w:szCs w:val="28"/>
        </w:rPr>
        <w:t>«</w:t>
      </w:r>
      <w:proofErr w:type="spellStart"/>
      <w:r w:rsidRPr="00E9588D">
        <w:rPr>
          <w:rStyle w:val="c0"/>
          <w:bCs/>
          <w:iCs/>
          <w:sz w:val="28"/>
          <w:szCs w:val="28"/>
        </w:rPr>
        <w:t>бика</w:t>
      </w:r>
      <w:proofErr w:type="spellEnd"/>
      <w:r w:rsidRPr="00E9588D">
        <w:rPr>
          <w:rStyle w:val="c1"/>
          <w:iCs/>
          <w:sz w:val="28"/>
          <w:szCs w:val="28"/>
        </w:rPr>
        <w:t>»,</w:t>
      </w:r>
      <w:r w:rsidRPr="00E9588D">
        <w:rPr>
          <w:sz w:val="28"/>
          <w:szCs w:val="28"/>
        </w:rPr>
        <w:t> произносимое с разной интонацией, обозначает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0"/>
          <w:bCs/>
          <w:iCs/>
          <w:sz w:val="28"/>
          <w:szCs w:val="28"/>
        </w:rPr>
        <w:t>«машина», «едет», «</w:t>
      </w:r>
      <w:proofErr w:type="gramStart"/>
      <w:r w:rsidRPr="00E9588D">
        <w:rPr>
          <w:rStyle w:val="c0"/>
          <w:bCs/>
          <w:iCs/>
          <w:sz w:val="28"/>
          <w:szCs w:val="28"/>
        </w:rPr>
        <w:t>бибикает</w:t>
      </w:r>
      <w:proofErr w:type="gramEnd"/>
      <w:r w:rsidRPr="00E9588D">
        <w:rPr>
          <w:sz w:val="28"/>
          <w:szCs w:val="28"/>
        </w:rPr>
        <w:t>»).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 Эти факты указывают на крайнюю бедность словарного запаса, в результате чего ребенок вынужден прибегать к активному использованию паралингвистических (т.е. неязыковых) средств – жестов, мимики, интонации: вместо «</w:t>
      </w:r>
      <w:r w:rsidRPr="00E9588D">
        <w:rPr>
          <w:rStyle w:val="c0"/>
          <w:bCs/>
          <w:iCs/>
          <w:sz w:val="28"/>
          <w:szCs w:val="28"/>
        </w:rPr>
        <w:t>дай куклу</w:t>
      </w:r>
      <w:r w:rsidRPr="00E9588D">
        <w:rPr>
          <w:rStyle w:val="c2"/>
          <w:bCs/>
          <w:sz w:val="28"/>
          <w:szCs w:val="28"/>
        </w:rPr>
        <w:t>»</w:t>
      </w:r>
      <w:r w:rsidRPr="00E9588D">
        <w:rPr>
          <w:sz w:val="28"/>
          <w:szCs w:val="28"/>
        </w:rPr>
        <w:t> ребенок говорит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0"/>
          <w:bCs/>
          <w:iCs/>
          <w:sz w:val="28"/>
          <w:szCs w:val="28"/>
        </w:rPr>
        <w:t>«да»</w:t>
      </w:r>
      <w:r w:rsidRPr="00E9588D">
        <w:rPr>
          <w:sz w:val="28"/>
          <w:szCs w:val="28"/>
        </w:rPr>
        <w:t xml:space="preserve"> и сопровождает </w:t>
      </w:r>
      <w:proofErr w:type="spellStart"/>
      <w:r w:rsidRPr="00E9588D">
        <w:rPr>
          <w:sz w:val="28"/>
          <w:szCs w:val="28"/>
        </w:rPr>
        <w:t>лепетное</w:t>
      </w:r>
      <w:proofErr w:type="spellEnd"/>
      <w:r w:rsidRPr="00E9588D">
        <w:rPr>
          <w:sz w:val="28"/>
          <w:szCs w:val="28"/>
        </w:rPr>
        <w:t xml:space="preserve"> слово жестом руку, указывающим на требуемую игрушку, вместо «</w:t>
      </w:r>
      <w:r w:rsidRPr="00E9588D">
        <w:rPr>
          <w:rStyle w:val="c0"/>
          <w:bCs/>
          <w:iCs/>
          <w:sz w:val="28"/>
          <w:szCs w:val="28"/>
        </w:rPr>
        <w:t>не буду спать</w:t>
      </w:r>
      <w:r w:rsidRPr="00E9588D">
        <w:rPr>
          <w:sz w:val="28"/>
          <w:szCs w:val="28"/>
        </w:rPr>
        <w:t xml:space="preserve">» произносит </w:t>
      </w:r>
      <w:r w:rsidRPr="00E9588D">
        <w:rPr>
          <w:sz w:val="28"/>
          <w:szCs w:val="28"/>
        </w:rPr>
        <w:lastRenderedPageBreak/>
        <w:t>«</w:t>
      </w:r>
      <w:r w:rsidRPr="00E9588D">
        <w:rPr>
          <w:rStyle w:val="c0"/>
          <w:bCs/>
          <w:iCs/>
          <w:sz w:val="28"/>
          <w:szCs w:val="28"/>
        </w:rPr>
        <w:t xml:space="preserve">ни </w:t>
      </w:r>
      <w:proofErr w:type="spellStart"/>
      <w:r w:rsidRPr="00E9588D">
        <w:rPr>
          <w:rStyle w:val="c0"/>
          <w:bCs/>
          <w:iCs/>
          <w:sz w:val="28"/>
          <w:szCs w:val="28"/>
        </w:rPr>
        <w:t>тя</w:t>
      </w:r>
      <w:proofErr w:type="spellEnd"/>
      <w:r w:rsidRPr="00E9588D">
        <w:rPr>
          <w:sz w:val="28"/>
          <w:szCs w:val="28"/>
        </w:rPr>
        <w:t xml:space="preserve">», отрицательно крутя головой и хмуря лицо и т.д. Однако даже эти аморфные </w:t>
      </w:r>
      <w:proofErr w:type="spellStart"/>
      <w:r w:rsidRPr="00E9588D">
        <w:rPr>
          <w:sz w:val="28"/>
          <w:szCs w:val="28"/>
        </w:rPr>
        <w:t>звукокомплексы</w:t>
      </w:r>
      <w:proofErr w:type="spellEnd"/>
      <w:r w:rsidRPr="00E9588D">
        <w:rPr>
          <w:sz w:val="28"/>
          <w:szCs w:val="28"/>
        </w:rPr>
        <w:t xml:space="preserve"> и слова с трудом объединяются в некоторое подобие </w:t>
      </w:r>
      <w:proofErr w:type="spellStart"/>
      <w:r w:rsidRPr="00E9588D">
        <w:rPr>
          <w:sz w:val="28"/>
          <w:szCs w:val="28"/>
        </w:rPr>
        <w:t>лепетной</w:t>
      </w:r>
      <w:proofErr w:type="spellEnd"/>
      <w:r w:rsidRPr="00E9588D">
        <w:rPr>
          <w:sz w:val="28"/>
          <w:szCs w:val="28"/>
        </w:rPr>
        <w:t xml:space="preserve"> фразы.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 Вот описание игрушки (машины), составленное по наводящим вопросам логопеда: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0"/>
          <w:bCs/>
          <w:iCs/>
          <w:sz w:val="28"/>
          <w:szCs w:val="28"/>
        </w:rPr>
        <w:t xml:space="preserve">«Маня. </w:t>
      </w:r>
      <w:proofErr w:type="spellStart"/>
      <w:r w:rsidRPr="00E9588D">
        <w:rPr>
          <w:rStyle w:val="c0"/>
          <w:bCs/>
          <w:iCs/>
          <w:sz w:val="28"/>
          <w:szCs w:val="28"/>
        </w:rPr>
        <w:t>Бика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. </w:t>
      </w:r>
      <w:proofErr w:type="spellStart"/>
      <w:r w:rsidRPr="00E9588D">
        <w:rPr>
          <w:rStyle w:val="c0"/>
          <w:bCs/>
          <w:iCs/>
          <w:sz w:val="28"/>
          <w:szCs w:val="28"/>
        </w:rPr>
        <w:t>Бика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. Сены. Сены. </w:t>
      </w:r>
      <w:proofErr w:type="spellStart"/>
      <w:r w:rsidRPr="00E9588D">
        <w:rPr>
          <w:rStyle w:val="c0"/>
          <w:bCs/>
          <w:iCs/>
          <w:sz w:val="28"/>
          <w:szCs w:val="28"/>
        </w:rPr>
        <w:t>Бика</w:t>
      </w:r>
      <w:proofErr w:type="spellEnd"/>
      <w:r w:rsidRPr="00E9588D">
        <w:rPr>
          <w:rStyle w:val="c0"/>
          <w:bCs/>
          <w:iCs/>
          <w:sz w:val="28"/>
          <w:szCs w:val="28"/>
        </w:rPr>
        <w:t>» («Маленькая. Машина. Едет. Колесо черное. Бибикает»).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     Наряду с этим у детей отмечается явно выраженная недостаточность в формировании </w:t>
      </w:r>
      <w:proofErr w:type="spellStart"/>
      <w:r w:rsidRPr="00E9588D">
        <w:rPr>
          <w:sz w:val="28"/>
          <w:szCs w:val="28"/>
        </w:rPr>
        <w:t>имрессивной</w:t>
      </w:r>
      <w:proofErr w:type="spellEnd"/>
      <w:r w:rsidRPr="00E9588D">
        <w:rPr>
          <w:sz w:val="28"/>
          <w:szCs w:val="28"/>
        </w:rPr>
        <w:t xml:space="preserve"> стороны речи (т.е. понимание речи). Затруднительным является понимание даже некоторых простых предлогов (</w:t>
      </w:r>
      <w:r w:rsidRPr="00E9588D">
        <w:rPr>
          <w:rStyle w:val="c1"/>
          <w:iCs/>
          <w:sz w:val="28"/>
          <w:szCs w:val="28"/>
        </w:rPr>
        <w:t>в, на, под</w:t>
      </w:r>
      <w:r w:rsidRPr="00E9588D">
        <w:rPr>
          <w:sz w:val="28"/>
          <w:szCs w:val="28"/>
        </w:rPr>
        <w:t> и др.), грамматических категорий единственного и множественного числа (</w:t>
      </w:r>
      <w:r w:rsidRPr="00E9588D">
        <w:rPr>
          <w:rStyle w:val="c1"/>
          <w:iCs/>
          <w:sz w:val="28"/>
          <w:szCs w:val="28"/>
        </w:rPr>
        <w:t>дай ложку, дай ложки</w:t>
      </w:r>
      <w:r w:rsidRPr="00E9588D">
        <w:rPr>
          <w:sz w:val="28"/>
          <w:szCs w:val="28"/>
        </w:rPr>
        <w:t>), мужского и женского рода, прошедшего и настоящего времени глаголов и т.д. Обобщая все вышесказанное, можно сделать вывод, что речь детей на 1 уровне малопонятна для окружающих и имеет жесткую ситуативную привязанность.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rStyle w:val="c2"/>
          <w:bCs/>
          <w:sz w:val="28"/>
          <w:szCs w:val="28"/>
        </w:rPr>
      </w:pPr>
      <w:r w:rsidRPr="00E9588D">
        <w:rPr>
          <w:rStyle w:val="c2"/>
          <w:bCs/>
          <w:sz w:val="28"/>
          <w:szCs w:val="28"/>
        </w:rPr>
        <w:t>Дети с 1 уровнем речевого развития должны получать логопедическую помощь с 2.5 – 3 возраста</w:t>
      </w:r>
      <w:r w:rsidR="00984C80" w:rsidRPr="00E9588D">
        <w:rPr>
          <w:rStyle w:val="c2"/>
          <w:bCs/>
          <w:sz w:val="28"/>
          <w:szCs w:val="28"/>
        </w:rPr>
        <w:t>!</w:t>
      </w:r>
    </w:p>
    <w:p w:rsidR="00984C80" w:rsidRPr="00E9588D" w:rsidRDefault="00984C80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  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6"/>
          <w:bCs/>
          <w:sz w:val="28"/>
          <w:szCs w:val="28"/>
        </w:rPr>
        <w:t>Второй уровень речевого развития</w:t>
      </w:r>
      <w:r w:rsidRPr="00E9588D">
        <w:rPr>
          <w:rStyle w:val="c2"/>
          <w:bCs/>
          <w:sz w:val="28"/>
          <w:szCs w:val="28"/>
        </w:rPr>
        <w:t>,</w:t>
      </w:r>
      <w:r w:rsidRPr="00E9588D">
        <w:rPr>
          <w:rStyle w:val="apple-converted-space"/>
          <w:bCs/>
          <w:sz w:val="28"/>
          <w:szCs w:val="28"/>
        </w:rPr>
        <w:t> </w:t>
      </w:r>
      <w:r w:rsidRPr="00E9588D">
        <w:rPr>
          <w:sz w:val="28"/>
          <w:szCs w:val="28"/>
        </w:rPr>
        <w:t>характеризуемый в литературе как</w:t>
      </w:r>
      <w:r w:rsidR="009C1C3D">
        <w:rPr>
          <w:sz w:val="28"/>
          <w:szCs w:val="28"/>
        </w:rPr>
        <w:t xml:space="preserve"> </w:t>
      </w:r>
      <w:r w:rsidRPr="00E9588D">
        <w:rPr>
          <w:sz w:val="28"/>
          <w:szCs w:val="28"/>
        </w:rPr>
        <w:t> </w:t>
      </w:r>
      <w:r w:rsidRPr="00E9588D">
        <w:rPr>
          <w:rStyle w:val="c1"/>
          <w:iCs/>
          <w:sz w:val="28"/>
          <w:szCs w:val="28"/>
        </w:rPr>
        <w:t>«Начатки общеупотребительной речи».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 Отличительной чертой является появление у речи детей 2-3, а иногда даже 4-хсловной фразы.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0"/>
          <w:bCs/>
          <w:iCs/>
          <w:sz w:val="28"/>
          <w:szCs w:val="28"/>
        </w:rPr>
        <w:t xml:space="preserve">(«Да </w:t>
      </w:r>
      <w:proofErr w:type="spellStart"/>
      <w:r w:rsidRPr="00E9588D">
        <w:rPr>
          <w:rStyle w:val="c0"/>
          <w:bCs/>
          <w:iCs/>
          <w:sz w:val="28"/>
          <w:szCs w:val="28"/>
        </w:rPr>
        <w:t>тена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 </w:t>
      </w:r>
      <w:proofErr w:type="spellStart"/>
      <w:r w:rsidRPr="00E9588D">
        <w:rPr>
          <w:rStyle w:val="c0"/>
          <w:bCs/>
          <w:iCs/>
          <w:sz w:val="28"/>
          <w:szCs w:val="28"/>
        </w:rPr>
        <w:t>ника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.» - «дай желтую книгу». </w:t>
      </w:r>
      <w:proofErr w:type="gramStart"/>
      <w:r w:rsidRPr="00E9588D">
        <w:rPr>
          <w:rStyle w:val="c0"/>
          <w:bCs/>
          <w:iCs/>
          <w:sz w:val="28"/>
          <w:szCs w:val="28"/>
        </w:rPr>
        <w:t xml:space="preserve">«Де </w:t>
      </w:r>
      <w:proofErr w:type="spellStart"/>
      <w:r w:rsidRPr="00E9588D">
        <w:rPr>
          <w:rStyle w:val="c0"/>
          <w:bCs/>
          <w:iCs/>
          <w:sz w:val="28"/>
          <w:szCs w:val="28"/>
        </w:rPr>
        <w:t>кася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 </w:t>
      </w:r>
      <w:proofErr w:type="spellStart"/>
      <w:r w:rsidRPr="00E9588D">
        <w:rPr>
          <w:rStyle w:val="c0"/>
          <w:bCs/>
          <w:iCs/>
          <w:sz w:val="28"/>
          <w:szCs w:val="28"/>
        </w:rPr>
        <w:t>ися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 асом»  - «Дети красят листья карандашом»</w:t>
      </w:r>
      <w:r w:rsidRPr="00E9588D">
        <w:rPr>
          <w:sz w:val="28"/>
          <w:szCs w:val="28"/>
        </w:rPr>
        <w:t>.)</w:t>
      </w:r>
      <w:proofErr w:type="gramEnd"/>
      <w:r w:rsidRPr="00E9588D">
        <w:rPr>
          <w:sz w:val="28"/>
          <w:szCs w:val="28"/>
        </w:rPr>
        <w:t xml:space="preserve"> На первый взгляд подобные фразы могут показаться совершенно непонятными, однако детальный анализ образцов речи указывает на использование, наряду с аморфными словами, слов с явно выраженными категориальными признаками рода, лица, числа и даже падежа. Объединяя слова в словосочетания и фразу, один и тот же ребенок может как правильно использовать способы согласования и управления, так и нарушать их: «</w:t>
      </w:r>
      <w:r w:rsidRPr="00E9588D">
        <w:rPr>
          <w:rStyle w:val="c0"/>
          <w:bCs/>
          <w:iCs/>
          <w:sz w:val="28"/>
          <w:szCs w:val="28"/>
        </w:rPr>
        <w:t xml:space="preserve">пять </w:t>
      </w:r>
      <w:proofErr w:type="spellStart"/>
      <w:r w:rsidRPr="00E9588D">
        <w:rPr>
          <w:rStyle w:val="c0"/>
          <w:bCs/>
          <w:iCs/>
          <w:sz w:val="28"/>
          <w:szCs w:val="28"/>
        </w:rPr>
        <w:t>куких</w:t>
      </w:r>
      <w:proofErr w:type="spellEnd"/>
      <w:r w:rsidRPr="00E9588D">
        <w:rPr>
          <w:rStyle w:val="c0"/>
          <w:bCs/>
          <w:iCs/>
          <w:sz w:val="28"/>
          <w:szCs w:val="28"/>
        </w:rPr>
        <w:t>» (пять кукол</w:t>
      </w:r>
      <w:r w:rsidRPr="00E9588D">
        <w:rPr>
          <w:sz w:val="28"/>
          <w:szCs w:val="28"/>
        </w:rPr>
        <w:t>), «</w:t>
      </w:r>
      <w:r w:rsidRPr="00E9588D">
        <w:rPr>
          <w:rStyle w:val="c0"/>
          <w:bCs/>
          <w:iCs/>
          <w:sz w:val="28"/>
          <w:szCs w:val="28"/>
        </w:rPr>
        <w:t xml:space="preserve">синя </w:t>
      </w:r>
      <w:proofErr w:type="spellStart"/>
      <w:r w:rsidRPr="00E9588D">
        <w:rPr>
          <w:rStyle w:val="c0"/>
          <w:bCs/>
          <w:iCs/>
          <w:sz w:val="28"/>
          <w:szCs w:val="28"/>
        </w:rPr>
        <w:t>каландас</w:t>
      </w:r>
      <w:proofErr w:type="spellEnd"/>
      <w:r w:rsidRPr="00E9588D">
        <w:rPr>
          <w:rStyle w:val="c0"/>
          <w:bCs/>
          <w:iCs/>
          <w:sz w:val="28"/>
          <w:szCs w:val="28"/>
        </w:rPr>
        <w:t>» (синий карандаш), «де юкка» (две руки) и</w:t>
      </w:r>
      <w:r w:rsidRPr="00E9588D">
        <w:rPr>
          <w:sz w:val="28"/>
          <w:szCs w:val="28"/>
        </w:rPr>
        <w:t> т.д.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Такие ошибки, наряду с попытками использования уменьшительно-ласкательных форм, свидетельствуют  о начальном этапе усвоения морфемной системы языка.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     В самостоятельной речи детей иногда появляются простые предлоги и их </w:t>
      </w:r>
      <w:proofErr w:type="spellStart"/>
      <w:r w:rsidRPr="00E9588D">
        <w:rPr>
          <w:sz w:val="28"/>
          <w:szCs w:val="28"/>
        </w:rPr>
        <w:t>лепетные</w:t>
      </w:r>
      <w:proofErr w:type="spellEnd"/>
      <w:r w:rsidRPr="00E9588D">
        <w:rPr>
          <w:sz w:val="28"/>
          <w:szCs w:val="28"/>
        </w:rPr>
        <w:t xml:space="preserve"> варианты. В ряде случаев, пропуская во фразе предлог, ребенок с 2-ым уровнем речевого развития неправильно изменяет члены предложения по грамматическим категориям: «</w:t>
      </w:r>
      <w:proofErr w:type="spellStart"/>
      <w:r w:rsidRPr="00E9588D">
        <w:rPr>
          <w:rStyle w:val="c0"/>
          <w:bCs/>
          <w:iCs/>
          <w:sz w:val="28"/>
          <w:szCs w:val="28"/>
        </w:rPr>
        <w:t>Утя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 </w:t>
      </w:r>
      <w:proofErr w:type="spellStart"/>
      <w:proofErr w:type="gramStart"/>
      <w:r w:rsidRPr="00E9588D">
        <w:rPr>
          <w:rStyle w:val="c0"/>
          <w:bCs/>
          <w:iCs/>
          <w:sz w:val="28"/>
          <w:szCs w:val="28"/>
        </w:rPr>
        <w:t>ези</w:t>
      </w:r>
      <w:proofErr w:type="spellEnd"/>
      <w:proofErr w:type="gramEnd"/>
      <w:r w:rsidRPr="00E9588D">
        <w:rPr>
          <w:rStyle w:val="c0"/>
          <w:bCs/>
          <w:iCs/>
          <w:sz w:val="28"/>
          <w:szCs w:val="28"/>
        </w:rPr>
        <w:t xml:space="preserve"> а туи». – «Утка лежит под стулом». «</w:t>
      </w:r>
      <w:proofErr w:type="spellStart"/>
      <w:r w:rsidRPr="00E9588D">
        <w:rPr>
          <w:rStyle w:val="c0"/>
          <w:bCs/>
          <w:iCs/>
          <w:sz w:val="28"/>
          <w:szCs w:val="28"/>
        </w:rPr>
        <w:t>Асик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 </w:t>
      </w:r>
      <w:proofErr w:type="spellStart"/>
      <w:r w:rsidRPr="00E9588D">
        <w:rPr>
          <w:rStyle w:val="c0"/>
          <w:bCs/>
          <w:iCs/>
          <w:sz w:val="28"/>
          <w:szCs w:val="28"/>
        </w:rPr>
        <w:t>ези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 таи». – «Мячик лежит на столе».</w:t>
      </w:r>
      <w:r w:rsidRPr="00E9588D">
        <w:rPr>
          <w:sz w:val="28"/>
          <w:szCs w:val="28"/>
        </w:rPr>
        <w:t> 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</w:t>
      </w:r>
      <w:proofErr w:type="gramStart"/>
      <w:r w:rsidRPr="00E9588D">
        <w:rPr>
          <w:sz w:val="28"/>
          <w:szCs w:val="28"/>
        </w:rPr>
        <w:t>Однако по-прежнему часть простых предлогов (</w:t>
      </w:r>
      <w:r w:rsidRPr="00E9588D">
        <w:rPr>
          <w:rStyle w:val="c1"/>
          <w:iCs/>
          <w:sz w:val="28"/>
          <w:szCs w:val="28"/>
        </w:rPr>
        <w:t>на, над, за</w:t>
      </w:r>
      <w:r w:rsidRPr="00E9588D">
        <w:rPr>
          <w:sz w:val="28"/>
          <w:szCs w:val="28"/>
        </w:rPr>
        <w:t> и т.п.) и сложные (</w:t>
      </w:r>
      <w:r w:rsidRPr="00E9588D">
        <w:rPr>
          <w:rStyle w:val="c1"/>
          <w:iCs/>
          <w:sz w:val="28"/>
          <w:szCs w:val="28"/>
        </w:rPr>
        <w:t>из-</w:t>
      </w:r>
      <w:proofErr w:type="spellStart"/>
      <w:r w:rsidRPr="00E9588D">
        <w:rPr>
          <w:rStyle w:val="c1"/>
          <w:iCs/>
          <w:sz w:val="28"/>
          <w:szCs w:val="28"/>
        </w:rPr>
        <w:t>зи</w:t>
      </w:r>
      <w:proofErr w:type="spellEnd"/>
      <w:r w:rsidRPr="00E9588D">
        <w:rPr>
          <w:rStyle w:val="c1"/>
          <w:iCs/>
          <w:sz w:val="28"/>
          <w:szCs w:val="28"/>
        </w:rPr>
        <w:t>, из-под, через, между, около</w:t>
      </w:r>
      <w:r w:rsidRPr="00E9588D">
        <w:rPr>
          <w:sz w:val="28"/>
          <w:szCs w:val="28"/>
        </w:rPr>
        <w:t>) вызывают затруднения  в понимании, дифференциации и, естественно, употреблении.</w:t>
      </w:r>
      <w:proofErr w:type="gramEnd"/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По сравнению с предыдущим уровнем наблюдается заметное улучшение состояния словарного запаса не только по количественным, но и по качественным параметрам: расширяется объем употребляемых существительных, глаголов и прилагательных; появляются некоторые числительные и наречия.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lastRenderedPageBreak/>
        <w:t>     Однако недостаточность морфологической системы языка, в частности, словообразовательных операций разной степени сложности, значительно объединяет возможности детей, приводя к ошибкам в употреблении и понимании приставочных глаголов (вместо «</w:t>
      </w:r>
      <w:r w:rsidRPr="00E9588D">
        <w:rPr>
          <w:rStyle w:val="c0"/>
          <w:bCs/>
          <w:iCs/>
          <w:sz w:val="28"/>
          <w:szCs w:val="28"/>
        </w:rPr>
        <w:t>вылил» - «не налил</w:t>
      </w:r>
      <w:r w:rsidRPr="00E9588D">
        <w:rPr>
          <w:sz w:val="28"/>
          <w:szCs w:val="28"/>
        </w:rPr>
        <w:t>»), относительных и притяжательных прилагательных (вмест</w:t>
      </w:r>
      <w:proofErr w:type="gramStart"/>
      <w:r w:rsidRPr="00E9588D">
        <w:rPr>
          <w:sz w:val="28"/>
          <w:szCs w:val="28"/>
        </w:rPr>
        <w:t>о</w:t>
      </w:r>
      <w:r w:rsidRPr="00E9588D">
        <w:rPr>
          <w:rStyle w:val="c0"/>
          <w:bCs/>
          <w:iCs/>
          <w:sz w:val="28"/>
          <w:szCs w:val="28"/>
        </w:rPr>
        <w:t>«</w:t>
      </w:r>
      <w:proofErr w:type="gramEnd"/>
      <w:r w:rsidRPr="00E9588D">
        <w:rPr>
          <w:rStyle w:val="c0"/>
          <w:bCs/>
          <w:iCs/>
          <w:sz w:val="28"/>
          <w:szCs w:val="28"/>
        </w:rPr>
        <w:t>грибной» - «грибы</w:t>
      </w:r>
      <w:r w:rsidRPr="00E9588D">
        <w:rPr>
          <w:sz w:val="28"/>
          <w:szCs w:val="28"/>
        </w:rPr>
        <w:t>», вместо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0"/>
          <w:bCs/>
          <w:iCs/>
          <w:sz w:val="28"/>
          <w:szCs w:val="28"/>
        </w:rPr>
        <w:t>«лисий» - «</w:t>
      </w:r>
      <w:proofErr w:type="spellStart"/>
      <w:r w:rsidRPr="00E9588D">
        <w:rPr>
          <w:rStyle w:val="c0"/>
          <w:bCs/>
          <w:iCs/>
          <w:sz w:val="28"/>
          <w:szCs w:val="28"/>
        </w:rPr>
        <w:t>лиска</w:t>
      </w:r>
      <w:proofErr w:type="spellEnd"/>
      <w:r w:rsidRPr="00E9588D">
        <w:rPr>
          <w:sz w:val="28"/>
          <w:szCs w:val="28"/>
        </w:rPr>
        <w:t>» и пр.), существительных со значением действующего лица «</w:t>
      </w:r>
      <w:r w:rsidRPr="00E9588D">
        <w:rPr>
          <w:rStyle w:val="c0"/>
          <w:bCs/>
          <w:iCs/>
          <w:sz w:val="28"/>
          <w:szCs w:val="28"/>
        </w:rPr>
        <w:t>молочница» - «где пьют молоко</w:t>
      </w:r>
      <w:r w:rsidRPr="00E9588D">
        <w:rPr>
          <w:sz w:val="28"/>
          <w:szCs w:val="28"/>
        </w:rPr>
        <w:t>») и т.д.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Наряду с ошибками словообразовательного характера наблюдаются трудности в формировании обобщающих и отвлеченных понятий, системы синонимов и антонимов.  По-прежнему встречается многозначное употребление слов и их семантические (смысловые) замены.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Речь детей со 2-ым уровнем часто кажется малопонятной из-за грубого нарушения звукопроизношения и слоговой структуры слов. Так, может страдать произношение и различение большого количества фонем – до 16-20. При воспроизведении слов из 2-3 и более слогов дети нарушают их последовательность, переставляют местами, опускают или, наоборот, добавляют слоги, искажают их звучание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0"/>
          <w:bCs/>
          <w:iCs/>
          <w:sz w:val="28"/>
          <w:szCs w:val="28"/>
        </w:rPr>
        <w:t>(«</w:t>
      </w:r>
      <w:proofErr w:type="spellStart"/>
      <w:r w:rsidRPr="00E9588D">
        <w:rPr>
          <w:rStyle w:val="c0"/>
          <w:bCs/>
          <w:iCs/>
          <w:sz w:val="28"/>
          <w:szCs w:val="28"/>
        </w:rPr>
        <w:t>сипед</w:t>
      </w:r>
      <w:proofErr w:type="spellEnd"/>
      <w:r w:rsidRPr="00E9588D">
        <w:rPr>
          <w:rStyle w:val="c0"/>
          <w:bCs/>
          <w:iCs/>
          <w:sz w:val="28"/>
          <w:szCs w:val="28"/>
        </w:rPr>
        <w:t>» - велосипед, «</w:t>
      </w:r>
      <w:proofErr w:type="spellStart"/>
      <w:r w:rsidRPr="00E9588D">
        <w:rPr>
          <w:rStyle w:val="c0"/>
          <w:bCs/>
          <w:iCs/>
          <w:sz w:val="28"/>
          <w:szCs w:val="28"/>
        </w:rPr>
        <w:t>китити</w:t>
      </w:r>
      <w:proofErr w:type="spellEnd"/>
      <w:r w:rsidRPr="00E9588D">
        <w:rPr>
          <w:rStyle w:val="c0"/>
          <w:bCs/>
          <w:iCs/>
          <w:sz w:val="28"/>
          <w:szCs w:val="28"/>
        </w:rPr>
        <w:t>» - кирпичи).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Связная речь характеризуется недостаточной передачей некоторых смысловых отношений и может сводиться к простому перечислению увиденных событий и предметов. Например, составляя рассказ по серии сюжетных картинок «Мишка и мед», ребенок испытывает трудности при передаче их последовательности и содержания.</w:t>
      </w:r>
    </w:p>
    <w:p w:rsidR="00984C80" w:rsidRPr="00E9588D" w:rsidRDefault="00984C80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</w:p>
    <w:p w:rsidR="00984C80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rStyle w:val="c0"/>
          <w:bCs/>
          <w:iCs/>
          <w:sz w:val="28"/>
          <w:szCs w:val="28"/>
        </w:rPr>
        <w:t>«</w:t>
      </w:r>
      <w:proofErr w:type="gramStart"/>
      <w:r w:rsidRPr="00E9588D">
        <w:rPr>
          <w:rStyle w:val="c0"/>
          <w:bCs/>
          <w:iCs/>
          <w:sz w:val="28"/>
          <w:szCs w:val="28"/>
        </w:rPr>
        <w:t>Митя</w:t>
      </w:r>
      <w:proofErr w:type="gramEnd"/>
      <w:r w:rsidRPr="00E9588D">
        <w:rPr>
          <w:rStyle w:val="c0"/>
          <w:bCs/>
          <w:iCs/>
          <w:sz w:val="28"/>
          <w:szCs w:val="28"/>
        </w:rPr>
        <w:t xml:space="preserve"> идя </w:t>
      </w:r>
      <w:proofErr w:type="spellStart"/>
      <w:r w:rsidRPr="00E9588D">
        <w:rPr>
          <w:rStyle w:val="c0"/>
          <w:bCs/>
          <w:iCs/>
          <w:sz w:val="28"/>
          <w:szCs w:val="28"/>
        </w:rPr>
        <w:t>гыка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. Идя по </w:t>
      </w:r>
      <w:proofErr w:type="spellStart"/>
      <w:r w:rsidRPr="00E9588D">
        <w:rPr>
          <w:rStyle w:val="c0"/>
          <w:bCs/>
          <w:iCs/>
          <w:sz w:val="28"/>
          <w:szCs w:val="28"/>
        </w:rPr>
        <w:t>есу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. </w:t>
      </w:r>
      <w:proofErr w:type="spellStart"/>
      <w:r w:rsidRPr="00E9588D">
        <w:rPr>
          <w:rStyle w:val="c0"/>
          <w:bCs/>
          <w:iCs/>
          <w:sz w:val="28"/>
          <w:szCs w:val="28"/>
        </w:rPr>
        <w:t>Ези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 мед. Митя лез </w:t>
      </w:r>
      <w:proofErr w:type="spellStart"/>
      <w:r w:rsidRPr="00E9588D">
        <w:rPr>
          <w:rStyle w:val="c0"/>
          <w:bCs/>
          <w:iCs/>
          <w:sz w:val="28"/>
          <w:szCs w:val="28"/>
        </w:rPr>
        <w:t>гыка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. </w:t>
      </w:r>
      <w:proofErr w:type="spellStart"/>
      <w:r w:rsidRPr="00E9588D">
        <w:rPr>
          <w:rStyle w:val="c0"/>
          <w:bCs/>
          <w:iCs/>
          <w:sz w:val="28"/>
          <w:szCs w:val="28"/>
        </w:rPr>
        <w:t>Итыт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 </w:t>
      </w:r>
      <w:proofErr w:type="spellStart"/>
      <w:r w:rsidRPr="00E9588D">
        <w:rPr>
          <w:rStyle w:val="c0"/>
          <w:bCs/>
          <w:iCs/>
          <w:sz w:val="28"/>
          <w:szCs w:val="28"/>
        </w:rPr>
        <w:t>птеиы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. Потом </w:t>
      </w:r>
      <w:proofErr w:type="spellStart"/>
      <w:r w:rsidRPr="00E9588D">
        <w:rPr>
          <w:rStyle w:val="c0"/>
          <w:bCs/>
          <w:iCs/>
          <w:sz w:val="28"/>
          <w:szCs w:val="28"/>
        </w:rPr>
        <w:t>зяиа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. Митя </w:t>
      </w:r>
      <w:proofErr w:type="spellStart"/>
      <w:r w:rsidRPr="00E9588D">
        <w:rPr>
          <w:rStyle w:val="c0"/>
          <w:bCs/>
          <w:iCs/>
          <w:sz w:val="28"/>
          <w:szCs w:val="28"/>
        </w:rPr>
        <w:t>бези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. </w:t>
      </w:r>
      <w:proofErr w:type="spellStart"/>
      <w:r w:rsidRPr="00E9588D">
        <w:rPr>
          <w:rStyle w:val="c0"/>
          <w:bCs/>
          <w:iCs/>
          <w:sz w:val="28"/>
          <w:szCs w:val="28"/>
        </w:rPr>
        <w:t>Птеиы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 </w:t>
      </w:r>
      <w:proofErr w:type="spellStart"/>
      <w:r w:rsidRPr="00E9588D">
        <w:rPr>
          <w:rStyle w:val="c0"/>
          <w:bCs/>
          <w:iCs/>
          <w:sz w:val="28"/>
          <w:szCs w:val="28"/>
        </w:rPr>
        <w:t>итыт</w:t>
      </w:r>
      <w:proofErr w:type="spellEnd"/>
      <w:r w:rsidRPr="00E9588D">
        <w:rPr>
          <w:rStyle w:val="c0"/>
          <w:bCs/>
          <w:iCs/>
          <w:sz w:val="28"/>
          <w:szCs w:val="28"/>
        </w:rPr>
        <w:t>.» («Мишка увидел дырку (дупло). Идет по лесу. Лежит мед. Мишка залез к дырке. Летят пчелы. Потом жалят. Мишка бежит. Пчелы летят.)</w:t>
      </w:r>
    </w:p>
    <w:p w:rsidR="00DA06BF" w:rsidRPr="00E9588D" w:rsidRDefault="00DA06B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rStyle w:val="c2"/>
          <w:sz w:val="28"/>
          <w:szCs w:val="28"/>
        </w:rPr>
      </w:pP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  </w:t>
      </w:r>
      <w:r w:rsidRPr="00E9588D">
        <w:rPr>
          <w:rStyle w:val="c6"/>
          <w:bCs/>
          <w:sz w:val="28"/>
          <w:szCs w:val="28"/>
        </w:rPr>
        <w:t>Третий уровень речевого развития</w:t>
      </w:r>
      <w:r w:rsidRPr="00E9588D">
        <w:rPr>
          <w:sz w:val="28"/>
          <w:szCs w:val="28"/>
        </w:rPr>
        <w:t> характеризуется развернутой фразовой речью с элементами недоразвития лексики, грамматики и фонетики.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Типичным для данного уровня является использование детьми простых распространенных, а также некоторых видов сложных предложений. При этом их структура может нарушаться, например, за счет отсутствия главных или второстепенных членов предложения. В самостоятельной речи уменьшилось число ошибок, связанных с изменением слов по грамматическим категориям рода, числа, падежа, лица, времени и т.д.        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Однако специально направленные задания позволяют выявить трудности в употреблении существительных среднего рода, глаголов будущего времени, в согласовании существительных с прилагательными в косвенных падежах.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 По-прежнему явно недостаточным будет понимание и употребление сложных предлогов, которые или совсем опускаются, или заменяются на простые (вместо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0"/>
          <w:bCs/>
          <w:iCs/>
          <w:sz w:val="28"/>
          <w:szCs w:val="28"/>
        </w:rPr>
        <w:t>«встал из-за стола» - «встал из стола»</w:t>
      </w:r>
      <w:r w:rsidRPr="00E9588D">
        <w:rPr>
          <w:sz w:val="28"/>
          <w:szCs w:val="28"/>
        </w:rPr>
        <w:t>).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      На данном уровне детям становятся доступны словообразовательные операции. Изучение данной категории детей показывает, что действительно имеет место положительная динамика в овладении системой морфем и способов </w:t>
      </w:r>
      <w:r w:rsidRPr="00E9588D">
        <w:rPr>
          <w:sz w:val="28"/>
          <w:szCs w:val="28"/>
        </w:rPr>
        <w:lastRenderedPageBreak/>
        <w:t>манипулирования ими. Ребенок с ОНР 3-го уровня понимает и может самостоятельно образовать новые слова по некоторым наиболее распространенным словообразовательным моделям. Наряду с этим, ребенок затрудняется в правильном выборе производящей основы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0"/>
          <w:bCs/>
          <w:iCs/>
          <w:sz w:val="28"/>
          <w:szCs w:val="28"/>
        </w:rPr>
        <w:t>(«горшок для цветка» - «горшочный», «человек, который строит дома» - «</w:t>
      </w:r>
      <w:proofErr w:type="spellStart"/>
      <w:r w:rsidRPr="00E9588D">
        <w:rPr>
          <w:rStyle w:val="c0"/>
          <w:bCs/>
          <w:iCs/>
          <w:sz w:val="28"/>
          <w:szCs w:val="28"/>
        </w:rPr>
        <w:t>доматель</w:t>
      </w:r>
      <w:proofErr w:type="spellEnd"/>
      <w:r w:rsidRPr="00E9588D">
        <w:rPr>
          <w:rStyle w:val="c0"/>
          <w:bCs/>
          <w:iCs/>
          <w:sz w:val="28"/>
          <w:szCs w:val="28"/>
        </w:rPr>
        <w:t>»),</w:t>
      </w:r>
      <w:r w:rsidRPr="00E9588D">
        <w:rPr>
          <w:sz w:val="28"/>
          <w:szCs w:val="28"/>
        </w:rPr>
        <w:t> использует неадекватные аффиксальные элементы (вместо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0"/>
          <w:bCs/>
          <w:iCs/>
          <w:sz w:val="28"/>
          <w:szCs w:val="28"/>
        </w:rPr>
        <w:t>«мойщик» - «</w:t>
      </w:r>
      <w:proofErr w:type="spellStart"/>
      <w:r w:rsidRPr="00E9588D">
        <w:rPr>
          <w:rStyle w:val="c0"/>
          <w:bCs/>
          <w:iCs/>
          <w:sz w:val="28"/>
          <w:szCs w:val="28"/>
        </w:rPr>
        <w:t>мойчик</w:t>
      </w:r>
      <w:proofErr w:type="spellEnd"/>
      <w:r w:rsidRPr="00E9588D">
        <w:rPr>
          <w:sz w:val="28"/>
          <w:szCs w:val="28"/>
        </w:rPr>
        <w:t>», вместо «лисья</w:t>
      </w:r>
      <w:r w:rsidRPr="00E9588D">
        <w:rPr>
          <w:rStyle w:val="c0"/>
          <w:bCs/>
          <w:iCs/>
          <w:sz w:val="28"/>
          <w:szCs w:val="28"/>
        </w:rPr>
        <w:t>» - «</w:t>
      </w:r>
      <w:proofErr w:type="spellStart"/>
      <w:r w:rsidRPr="00E9588D">
        <w:rPr>
          <w:rStyle w:val="c0"/>
          <w:bCs/>
          <w:iCs/>
          <w:sz w:val="28"/>
          <w:szCs w:val="28"/>
        </w:rPr>
        <w:t>лисник</w:t>
      </w:r>
      <w:proofErr w:type="spellEnd"/>
      <w:r w:rsidRPr="00E9588D">
        <w:rPr>
          <w:sz w:val="28"/>
          <w:szCs w:val="28"/>
        </w:rPr>
        <w:t xml:space="preserve">»). Очень часто попытки ребенка провести словообразовательные преобразования приводят к нарушению </w:t>
      </w:r>
      <w:proofErr w:type="spellStart"/>
      <w:r w:rsidRPr="00E9588D">
        <w:rPr>
          <w:sz w:val="28"/>
          <w:szCs w:val="28"/>
        </w:rPr>
        <w:t>звуко</w:t>
      </w:r>
      <w:proofErr w:type="spellEnd"/>
      <w:r w:rsidRPr="00E9588D">
        <w:rPr>
          <w:sz w:val="28"/>
          <w:szCs w:val="28"/>
        </w:rPr>
        <w:t xml:space="preserve">-слоговой организации </w:t>
      </w:r>
      <w:proofErr w:type="spellStart"/>
      <w:r w:rsidRPr="00E9588D">
        <w:rPr>
          <w:sz w:val="28"/>
          <w:szCs w:val="28"/>
        </w:rPr>
        <w:t>произодного</w:t>
      </w:r>
      <w:proofErr w:type="spellEnd"/>
      <w:r w:rsidRPr="00E9588D">
        <w:rPr>
          <w:sz w:val="28"/>
          <w:szCs w:val="28"/>
        </w:rPr>
        <w:t xml:space="preserve"> (т.е. вновь образованного) слова, вместо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0"/>
          <w:bCs/>
          <w:iCs/>
          <w:sz w:val="28"/>
          <w:szCs w:val="28"/>
        </w:rPr>
        <w:t>«нарисовал» - «</w:t>
      </w:r>
      <w:proofErr w:type="spellStart"/>
      <w:r w:rsidRPr="00E9588D">
        <w:rPr>
          <w:rStyle w:val="c0"/>
          <w:bCs/>
          <w:iCs/>
          <w:sz w:val="28"/>
          <w:szCs w:val="28"/>
        </w:rPr>
        <w:t>саявал</w:t>
      </w:r>
      <w:proofErr w:type="spellEnd"/>
      <w:r w:rsidRPr="00E9588D">
        <w:rPr>
          <w:sz w:val="28"/>
          <w:szCs w:val="28"/>
        </w:rPr>
        <w:t>», вместо «</w:t>
      </w:r>
      <w:r w:rsidRPr="00E9588D">
        <w:rPr>
          <w:rStyle w:val="c2"/>
          <w:bCs/>
          <w:sz w:val="28"/>
          <w:szCs w:val="28"/>
        </w:rPr>
        <w:t>мойщик» - «</w:t>
      </w:r>
      <w:proofErr w:type="spellStart"/>
      <w:r w:rsidRPr="00E9588D">
        <w:rPr>
          <w:rStyle w:val="c2"/>
          <w:bCs/>
          <w:sz w:val="28"/>
          <w:szCs w:val="28"/>
        </w:rPr>
        <w:t>мынчик</w:t>
      </w:r>
      <w:proofErr w:type="spellEnd"/>
      <w:r w:rsidRPr="00E9588D">
        <w:rPr>
          <w:sz w:val="28"/>
          <w:szCs w:val="28"/>
        </w:rPr>
        <w:t>».    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Типичным для данного уровня является неточное понимание и употребление обобщающих понятий, слов с абстрактным и отвлеченным значением, а также слов с переносным значением. Словарный запас может показаться достаточным в рамках бытовой повседневной ситуации, однако при подробном обследовании может выясниться незнание детьми таких частей тела, как локоть, переносица, ноздри, веки. Тенденция к множественным семантическим заменам по-прежнему сохраняется (вместо «</w:t>
      </w:r>
      <w:r w:rsidRPr="00E9588D">
        <w:rPr>
          <w:rStyle w:val="c0"/>
          <w:bCs/>
          <w:iCs/>
          <w:sz w:val="28"/>
          <w:szCs w:val="28"/>
        </w:rPr>
        <w:t>корзина» - «сумка</w:t>
      </w:r>
      <w:r w:rsidRPr="00E9588D">
        <w:rPr>
          <w:sz w:val="28"/>
          <w:szCs w:val="28"/>
        </w:rPr>
        <w:t>», вместо</w:t>
      </w:r>
      <w:r w:rsidRPr="00E9588D">
        <w:rPr>
          <w:rStyle w:val="c0"/>
          <w:bCs/>
          <w:iCs/>
          <w:sz w:val="28"/>
          <w:szCs w:val="28"/>
        </w:rPr>
        <w:t> «перчатки» - «эти, на руках которые»).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</w:t>
      </w:r>
      <w:proofErr w:type="gramStart"/>
      <w:r w:rsidRPr="00E9588D">
        <w:rPr>
          <w:sz w:val="28"/>
          <w:szCs w:val="28"/>
        </w:rPr>
        <w:t>Детальный анализ речевых возможностей детей позволяет определить трудности в воспроизведении слов и фраз сложной слоговой структуры, например</w:t>
      </w:r>
      <w:r w:rsidRPr="00E9588D">
        <w:rPr>
          <w:rStyle w:val="apple-converted-space"/>
          <w:sz w:val="28"/>
          <w:szCs w:val="28"/>
        </w:rPr>
        <w:t> </w:t>
      </w:r>
      <w:r w:rsidRPr="00E9588D">
        <w:rPr>
          <w:rStyle w:val="c0"/>
          <w:bCs/>
          <w:iCs/>
          <w:sz w:val="28"/>
          <w:szCs w:val="28"/>
        </w:rPr>
        <w:t>«водопроводчик чинит водопровод» - «</w:t>
      </w:r>
      <w:proofErr w:type="spellStart"/>
      <w:r w:rsidRPr="00E9588D">
        <w:rPr>
          <w:rStyle w:val="c0"/>
          <w:bCs/>
          <w:iCs/>
          <w:sz w:val="28"/>
          <w:szCs w:val="28"/>
        </w:rPr>
        <w:t>водопавотя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 </w:t>
      </w:r>
      <w:proofErr w:type="spellStart"/>
      <w:r w:rsidRPr="00E9588D">
        <w:rPr>
          <w:rStyle w:val="c0"/>
          <w:bCs/>
          <w:iCs/>
          <w:sz w:val="28"/>
          <w:szCs w:val="28"/>
        </w:rPr>
        <w:t>тинит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 </w:t>
      </w:r>
      <w:proofErr w:type="spellStart"/>
      <w:r w:rsidRPr="00E9588D">
        <w:rPr>
          <w:rStyle w:val="c0"/>
          <w:bCs/>
          <w:iCs/>
          <w:sz w:val="28"/>
          <w:szCs w:val="28"/>
        </w:rPr>
        <w:t>водовот</w:t>
      </w:r>
      <w:proofErr w:type="spellEnd"/>
      <w:r w:rsidRPr="00E9588D">
        <w:rPr>
          <w:rStyle w:val="c0"/>
          <w:bCs/>
          <w:iCs/>
          <w:sz w:val="28"/>
          <w:szCs w:val="28"/>
        </w:rPr>
        <w:t>», «экскурсовод проводит экскурсию» - «</w:t>
      </w:r>
      <w:proofErr w:type="spellStart"/>
      <w:r w:rsidRPr="00E9588D">
        <w:rPr>
          <w:rStyle w:val="c0"/>
          <w:bCs/>
          <w:iCs/>
          <w:sz w:val="28"/>
          <w:szCs w:val="28"/>
        </w:rPr>
        <w:t>икусавод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 </w:t>
      </w:r>
      <w:proofErr w:type="spellStart"/>
      <w:r w:rsidRPr="00E9588D">
        <w:rPr>
          <w:rStyle w:val="c0"/>
          <w:bCs/>
          <w:iCs/>
          <w:sz w:val="28"/>
          <w:szCs w:val="28"/>
        </w:rPr>
        <w:t>паводит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 </w:t>
      </w:r>
      <w:proofErr w:type="spellStart"/>
      <w:r w:rsidRPr="00E9588D">
        <w:rPr>
          <w:rStyle w:val="c0"/>
          <w:bCs/>
          <w:iCs/>
          <w:sz w:val="28"/>
          <w:szCs w:val="28"/>
        </w:rPr>
        <w:t>икуси</w:t>
      </w:r>
      <w:proofErr w:type="spellEnd"/>
      <w:r w:rsidRPr="00E9588D">
        <w:rPr>
          <w:rStyle w:val="c0"/>
          <w:bCs/>
          <w:iCs/>
          <w:sz w:val="28"/>
          <w:szCs w:val="28"/>
        </w:rPr>
        <w:t>»).</w:t>
      </w:r>
      <w:proofErr w:type="gramEnd"/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     Наряду с заметным улучшением звукопроизношения наблюдается недостаточная дифференциация звуков на слух: дети с трудом выполняют задания на выделение первого и последнего звука в слове, подбор картинок, в названии которых есть заданный звук и т.д. Таким образом, у ребенка с 3-им уровнем ОНР операции </w:t>
      </w:r>
      <w:proofErr w:type="spellStart"/>
      <w:r w:rsidRPr="00E9588D">
        <w:rPr>
          <w:sz w:val="28"/>
          <w:szCs w:val="28"/>
        </w:rPr>
        <w:t>звуко</w:t>
      </w:r>
      <w:proofErr w:type="spellEnd"/>
      <w:r w:rsidRPr="00E9588D">
        <w:rPr>
          <w:sz w:val="28"/>
          <w:szCs w:val="28"/>
        </w:rPr>
        <w:t>-слогового анализа и синтеза оказываются недостаточно сформированными, а это, в свою очередь, будет служить препятствием для овладения чтением и письмом.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rStyle w:val="c0"/>
          <w:bCs/>
          <w:iCs/>
          <w:sz w:val="28"/>
          <w:szCs w:val="28"/>
        </w:rPr>
      </w:pPr>
      <w:r w:rsidRPr="00E9588D">
        <w:rPr>
          <w:sz w:val="28"/>
          <w:szCs w:val="28"/>
        </w:rPr>
        <w:t>     Образцы связной речи свидетельствуют о нарушении логико-временных связей в повествовании: дети могут переставлять местами части рассказа, пропускать важные элементы сюжета и обеднять его содержательную сторону. Например, как ребенок составил рассказ по серии картин «Зимние развлечения»: «</w:t>
      </w:r>
      <w:r w:rsidRPr="00E9588D">
        <w:rPr>
          <w:rStyle w:val="c0"/>
          <w:bCs/>
          <w:iCs/>
          <w:sz w:val="28"/>
          <w:szCs w:val="28"/>
        </w:rPr>
        <w:t xml:space="preserve">Дети гуляли на дворе. А там снег. Взяли пальто, шапки, взяли эти, на руки которые. Мальчик катал, и этот тоже катал. Сделали </w:t>
      </w:r>
      <w:proofErr w:type="spellStart"/>
      <w:r w:rsidRPr="00E9588D">
        <w:rPr>
          <w:rStyle w:val="c0"/>
          <w:bCs/>
          <w:iCs/>
          <w:sz w:val="28"/>
          <w:szCs w:val="28"/>
        </w:rPr>
        <w:t>неневики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 (снеговиков). Потом он на </w:t>
      </w:r>
      <w:proofErr w:type="spellStart"/>
      <w:r w:rsidRPr="00E9588D">
        <w:rPr>
          <w:rStyle w:val="c0"/>
          <w:bCs/>
          <w:iCs/>
          <w:sz w:val="28"/>
          <w:szCs w:val="28"/>
        </w:rPr>
        <w:t>санков</w:t>
      </w:r>
      <w:proofErr w:type="spellEnd"/>
      <w:r w:rsidRPr="00E9588D">
        <w:rPr>
          <w:rStyle w:val="c0"/>
          <w:bCs/>
          <w:iCs/>
          <w:sz w:val="28"/>
          <w:szCs w:val="28"/>
        </w:rPr>
        <w:t xml:space="preserve"> катал собаку. Нет, это не он, это другой. А другой на горке сидел, а потом здесь бегал (показывает рукой на картинку «каток»).</w:t>
      </w:r>
    </w:p>
    <w:p w:rsidR="00DA06BF" w:rsidRPr="00E9588D" w:rsidRDefault="00DA06B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rStyle w:val="c2"/>
          <w:bCs/>
          <w:sz w:val="28"/>
          <w:szCs w:val="28"/>
        </w:rPr>
        <w:t>     Дети с</w:t>
      </w:r>
      <w:r w:rsidR="00DA06BF" w:rsidRPr="00E9588D">
        <w:rPr>
          <w:rStyle w:val="c2"/>
          <w:bCs/>
          <w:sz w:val="28"/>
          <w:szCs w:val="28"/>
        </w:rPr>
        <w:t xml:space="preserve">о 2-м и </w:t>
      </w:r>
      <w:r w:rsidRPr="00E9588D">
        <w:rPr>
          <w:rStyle w:val="c2"/>
          <w:bCs/>
          <w:sz w:val="28"/>
          <w:szCs w:val="28"/>
        </w:rPr>
        <w:t xml:space="preserve"> 3-им уровнем речевого развития направляются в логопедические группы с 5-летнего возраста.</w:t>
      </w:r>
      <w:r w:rsidRPr="00E9588D">
        <w:rPr>
          <w:sz w:val="28"/>
          <w:szCs w:val="28"/>
        </w:rPr>
        <w:t> И если коррекционная программа пройдена в полном объеме, есть большая вероятность того, что они смогут обучаться в общеобразовательной школе.</w:t>
      </w:r>
      <w:r w:rsidR="00DA06BF" w:rsidRPr="00E9588D">
        <w:rPr>
          <w:sz w:val="28"/>
          <w:szCs w:val="28"/>
        </w:rPr>
        <w:t xml:space="preserve"> Многим детям даже после логопедической группы требуются занятия со школьным логопедом.</w:t>
      </w:r>
    </w:p>
    <w:p w:rsidR="00DA06BF" w:rsidRPr="00E9588D" w:rsidRDefault="00DA06B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lastRenderedPageBreak/>
        <w:t>     </w:t>
      </w:r>
      <w:r w:rsidRPr="00E9588D">
        <w:rPr>
          <w:rStyle w:val="c2"/>
          <w:bCs/>
          <w:sz w:val="28"/>
          <w:szCs w:val="28"/>
          <w:u w:val="single"/>
        </w:rPr>
        <w:t>Родителям надо помнить</w:t>
      </w:r>
      <w:r w:rsidRPr="00E9588D">
        <w:rPr>
          <w:sz w:val="28"/>
          <w:szCs w:val="28"/>
        </w:rPr>
        <w:t>, что речевой дефект отрицательно влияет на развитие нервно-психической и познавательной деятельности, поэтому часто у детей с ОНР наблюдается задержка темпа психического развития, что проявляется в незрелости высших психических функций, к тому же  дефицит речевых средств создает проблемы и при адаптации детей в начале школьного периода.  Поэтому нельзя пренебрегать той коррекционной помощью, которую оказывают специалисты детям с ОНР еще в дошкольном возрасте.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 Но ряд недостатков возможно исправить и в домашних условиях. В семье обычно поправляют ребёнка, когда он неправильно произносит тот или иной звук, слово, но иногда делают это с насмешкой или раздражением. К исправлению речевых ошибок надо подходить весьма осторожно. Ни в коем случае не ругайте малыша за его плохую речь и не требуйте от него немедленного верного повтора трудного для него слова. Такие методы приводят к тому, что ребенок вообще отказывается говорить, замыкается в себе. Исправлять ошибки нужно тактично, доброжелательным тоном. Не следует повторять неправильно произнесенное ребенком слово, лучше дать образец его произношения.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  Родителям стоит обратить внимание и на то, что в общении с ребенком, особенно в раннем и младшем дошкольном возрасте, нельзя произносить слова искаженно, употреблять вместо общепринятых слов усеченные слова или звукоподражания ("</w:t>
      </w:r>
      <w:proofErr w:type="spellStart"/>
      <w:r w:rsidRPr="00E9588D">
        <w:rPr>
          <w:sz w:val="28"/>
          <w:szCs w:val="28"/>
        </w:rPr>
        <w:t>бибика</w:t>
      </w:r>
      <w:proofErr w:type="spellEnd"/>
      <w:r w:rsidRPr="00E9588D">
        <w:rPr>
          <w:sz w:val="28"/>
          <w:szCs w:val="28"/>
        </w:rPr>
        <w:t>", "</w:t>
      </w:r>
      <w:proofErr w:type="spellStart"/>
      <w:r w:rsidRPr="00E9588D">
        <w:rPr>
          <w:sz w:val="28"/>
          <w:szCs w:val="28"/>
        </w:rPr>
        <w:t>ляля</w:t>
      </w:r>
      <w:proofErr w:type="spellEnd"/>
      <w:r w:rsidRPr="00E9588D">
        <w:rPr>
          <w:sz w:val="28"/>
          <w:szCs w:val="28"/>
        </w:rPr>
        <w:t>", "</w:t>
      </w:r>
      <w:proofErr w:type="spellStart"/>
      <w:r w:rsidRPr="00E9588D">
        <w:rPr>
          <w:sz w:val="28"/>
          <w:szCs w:val="28"/>
        </w:rPr>
        <w:t>ням-ням</w:t>
      </w:r>
      <w:proofErr w:type="spellEnd"/>
      <w:r w:rsidRPr="00E9588D">
        <w:rPr>
          <w:sz w:val="28"/>
          <w:szCs w:val="28"/>
        </w:rPr>
        <w:t xml:space="preserve">" и т.д.) Это будет лишь тормозить усвоение звуков, задерживать своевременное овладение словарем. Не способствует развитию речи ребенка частое употребление слов с уменьшительно-ласкательными суффиксами, а также слов, недоступных для его понимания или сложных по </w:t>
      </w:r>
      <w:proofErr w:type="spellStart"/>
      <w:r w:rsidRPr="00E9588D">
        <w:rPr>
          <w:sz w:val="28"/>
          <w:szCs w:val="28"/>
        </w:rPr>
        <w:t>звуко</w:t>
      </w:r>
      <w:proofErr w:type="spellEnd"/>
      <w:r w:rsidRPr="00E9588D">
        <w:rPr>
          <w:sz w:val="28"/>
          <w:szCs w:val="28"/>
        </w:rPr>
        <w:t>-слоговому составу Ребенок овладевает речью по подражанию. Поэтому очень важно, чтобы взрослые следили за своим произношением, говорили не торопясь, четко и правильно произносили все звуки и слова.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Если ваш ребенок неправильно произносит какие-либо звуки, слова, фразы, не следует передразнивать его, смеяться или, наоборот, хвалить. Также нельзя требовать правильного произношения звуков в тот период жизни малыша, когда процесс становления и автоматизации не закончен.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Занимаясь с ребенком дома, читая ему книгу, рассматривая иллюстрации, предложите ему ответить на вопросы по содержанию текста, пересказать содержание сказки (рассказа), ответить, что изображено на картинке. В том случае если ребенок допустит ошибки, не следует его перебивать, предоставьте ему возможность закончить высказывание, а затем уже исправьте его ошибки.</w:t>
      </w:r>
    </w:p>
    <w:p w:rsidR="006B2F7F" w:rsidRPr="00E9588D" w:rsidRDefault="006B2F7F" w:rsidP="009C1C3D">
      <w:pPr>
        <w:pStyle w:val="c4"/>
        <w:shd w:val="clear" w:color="auto" w:fill="FFFFFF"/>
        <w:spacing w:before="0" w:beforeAutospacing="0" w:after="0" w:afterAutospacing="0"/>
        <w:ind w:left="-709" w:right="-1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     Помните, что только в результате вашего, родительского, самоотверженного труда в домашних условиях  ребенок достигает успеха.</w:t>
      </w:r>
    </w:p>
    <w:p w:rsidR="00DA06BF" w:rsidRPr="00E9588D" w:rsidRDefault="00DA06BF" w:rsidP="009C1C3D">
      <w:pPr>
        <w:pStyle w:val="a3"/>
        <w:shd w:val="clear" w:color="auto" w:fill="FFFFFF"/>
        <w:spacing w:before="0" w:beforeAutospacing="0" w:after="0" w:afterAutospacing="0"/>
        <w:ind w:left="-709" w:right="-1"/>
        <w:jc w:val="both"/>
        <w:rPr>
          <w:bCs/>
          <w:color w:val="000000"/>
          <w:sz w:val="28"/>
          <w:szCs w:val="28"/>
        </w:rPr>
      </w:pPr>
    </w:p>
    <w:p w:rsidR="00DA06BF" w:rsidRPr="00E9588D" w:rsidRDefault="00DA06BF" w:rsidP="009C1C3D">
      <w:pPr>
        <w:pStyle w:val="a3"/>
        <w:shd w:val="clear" w:color="auto" w:fill="FFFFFF"/>
        <w:spacing w:before="0" w:beforeAutospacing="0" w:after="0" w:afterAutospacing="0"/>
        <w:ind w:left="-709" w:right="-1"/>
        <w:jc w:val="both"/>
        <w:rPr>
          <w:bCs/>
          <w:color w:val="000000"/>
          <w:sz w:val="28"/>
          <w:szCs w:val="28"/>
        </w:rPr>
      </w:pPr>
    </w:p>
    <w:p w:rsidR="00DA06BF" w:rsidRPr="00E9588D" w:rsidRDefault="00DA06BF" w:rsidP="009C1C3D">
      <w:pPr>
        <w:pStyle w:val="a3"/>
        <w:shd w:val="clear" w:color="auto" w:fill="FFFFFF"/>
        <w:spacing w:before="0" w:beforeAutospacing="0" w:after="0" w:afterAutospacing="0"/>
        <w:ind w:left="-709" w:right="-1"/>
        <w:jc w:val="both"/>
        <w:rPr>
          <w:bCs/>
          <w:color w:val="000000"/>
          <w:sz w:val="28"/>
          <w:szCs w:val="28"/>
        </w:rPr>
      </w:pPr>
    </w:p>
    <w:p w:rsidR="00DA06BF" w:rsidRPr="00E9588D" w:rsidRDefault="00DA06BF" w:rsidP="009C1C3D">
      <w:pPr>
        <w:pStyle w:val="a3"/>
        <w:shd w:val="clear" w:color="auto" w:fill="FFFFFF"/>
        <w:spacing w:before="0" w:beforeAutospacing="0" w:after="0" w:afterAutospacing="0" w:line="331" w:lineRule="atLeast"/>
        <w:ind w:left="-709" w:right="-1"/>
        <w:jc w:val="both"/>
        <w:rPr>
          <w:bCs/>
          <w:color w:val="000000"/>
          <w:sz w:val="28"/>
          <w:szCs w:val="28"/>
        </w:rPr>
      </w:pPr>
    </w:p>
    <w:p w:rsidR="00DA06BF" w:rsidRPr="00E9588D" w:rsidRDefault="00DA06BF" w:rsidP="009C1C3D">
      <w:pPr>
        <w:pStyle w:val="a3"/>
        <w:shd w:val="clear" w:color="auto" w:fill="FFFFFF"/>
        <w:spacing w:before="0" w:beforeAutospacing="0" w:after="0" w:afterAutospacing="0" w:line="331" w:lineRule="atLeast"/>
        <w:ind w:left="-709" w:right="-1"/>
        <w:jc w:val="both"/>
        <w:rPr>
          <w:bCs/>
          <w:color w:val="000000"/>
          <w:sz w:val="28"/>
          <w:szCs w:val="28"/>
        </w:rPr>
      </w:pPr>
    </w:p>
    <w:p w:rsidR="00B1711A" w:rsidRDefault="00B1711A" w:rsidP="009C1C3D">
      <w:pPr>
        <w:ind w:left="-709" w:right="-1"/>
      </w:pPr>
    </w:p>
    <w:sectPr w:rsidR="00B1711A" w:rsidSect="009C1C3D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B2A1C7" w:themeColor="accent4" w:themeTint="99"/>
        <w:left w:val="thinThickThinSmallGap" w:sz="24" w:space="24" w:color="B2A1C7" w:themeColor="accent4" w:themeTint="99"/>
        <w:bottom w:val="thinThickThinSmallGap" w:sz="24" w:space="24" w:color="B2A1C7" w:themeColor="accent4" w:themeTint="99"/>
        <w:right w:val="thinThickThinSmallGap" w:sz="24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2F7F"/>
    <w:rsid w:val="002915FA"/>
    <w:rsid w:val="006B2F7F"/>
    <w:rsid w:val="00984C80"/>
    <w:rsid w:val="009C1C3D"/>
    <w:rsid w:val="00B1711A"/>
    <w:rsid w:val="00DA06BF"/>
    <w:rsid w:val="00DE7BCA"/>
    <w:rsid w:val="00E9588D"/>
    <w:rsid w:val="00FA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B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B2F7F"/>
  </w:style>
  <w:style w:type="character" w:customStyle="1" w:styleId="apple-converted-space">
    <w:name w:val="apple-converted-space"/>
    <w:basedOn w:val="a0"/>
    <w:rsid w:val="006B2F7F"/>
  </w:style>
  <w:style w:type="character" w:customStyle="1" w:styleId="c10">
    <w:name w:val="c10"/>
    <w:basedOn w:val="a0"/>
    <w:rsid w:val="006B2F7F"/>
  </w:style>
  <w:style w:type="character" w:customStyle="1" w:styleId="c5">
    <w:name w:val="c5"/>
    <w:basedOn w:val="a0"/>
    <w:rsid w:val="006B2F7F"/>
  </w:style>
  <w:style w:type="character" w:customStyle="1" w:styleId="c0">
    <w:name w:val="c0"/>
    <w:basedOn w:val="a0"/>
    <w:rsid w:val="006B2F7F"/>
  </w:style>
  <w:style w:type="character" w:customStyle="1" w:styleId="c9">
    <w:name w:val="c9"/>
    <w:basedOn w:val="a0"/>
    <w:rsid w:val="006B2F7F"/>
  </w:style>
  <w:style w:type="character" w:customStyle="1" w:styleId="c1">
    <w:name w:val="c1"/>
    <w:basedOn w:val="a0"/>
    <w:rsid w:val="006B2F7F"/>
  </w:style>
  <w:style w:type="character" w:customStyle="1" w:styleId="c2">
    <w:name w:val="c2"/>
    <w:basedOn w:val="a0"/>
    <w:rsid w:val="006B2F7F"/>
  </w:style>
  <w:style w:type="character" w:customStyle="1" w:styleId="c6">
    <w:name w:val="c6"/>
    <w:basedOn w:val="a0"/>
    <w:rsid w:val="006B2F7F"/>
  </w:style>
  <w:style w:type="paragraph" w:styleId="a3">
    <w:name w:val="Normal (Web)"/>
    <w:basedOn w:val="a"/>
    <w:uiPriority w:val="99"/>
    <w:semiHidden/>
    <w:unhideWhenUsed/>
    <w:rsid w:val="006B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Татьяна Валуева</dc:creator>
  <cp:keywords/>
  <dc:description/>
  <cp:lastModifiedBy>Софья Есина</cp:lastModifiedBy>
  <cp:revision>8</cp:revision>
  <cp:lastPrinted>2023-12-06T06:47:00Z</cp:lastPrinted>
  <dcterms:created xsi:type="dcterms:W3CDTF">2018-11-28T14:32:00Z</dcterms:created>
  <dcterms:modified xsi:type="dcterms:W3CDTF">2024-02-28T19:54:00Z</dcterms:modified>
</cp:coreProperties>
</file>