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B4" w:rsidRPr="00A84D68" w:rsidRDefault="00860EB4" w:rsidP="00A84D68">
      <w:pPr>
        <w:shd w:val="clear" w:color="auto" w:fill="FFFFFF"/>
        <w:spacing w:after="89" w:line="427" w:lineRule="atLeast"/>
        <w:ind w:left="-851" w:right="-426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</w:pPr>
      <w:r w:rsidRPr="00A84D68">
        <w:rPr>
          <w:rFonts w:ascii="Times New Roman" w:eastAsia="Times New Roman" w:hAnsi="Times New Roman" w:cs="Times New Roman"/>
          <w:color w:val="371D10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№ 79 г. Липецка</w:t>
      </w:r>
    </w:p>
    <w:p w:rsidR="00860EB4" w:rsidRDefault="00860EB4" w:rsidP="00860EB4">
      <w:pPr>
        <w:shd w:val="clear" w:color="auto" w:fill="FFFFFF"/>
        <w:spacing w:after="89" w:line="427" w:lineRule="atLeast"/>
        <w:jc w:val="center"/>
        <w:outlineLvl w:val="0"/>
        <w:rPr>
          <w:rFonts w:ascii="Arial" w:eastAsia="Times New Roman" w:hAnsi="Arial" w:cs="Arial"/>
          <w:color w:val="371D10"/>
          <w:kern w:val="36"/>
          <w:sz w:val="43"/>
          <w:szCs w:val="43"/>
          <w:lang w:eastAsia="ru-RU"/>
        </w:rPr>
      </w:pPr>
    </w:p>
    <w:p w:rsidR="00A84D68" w:rsidRDefault="00A84D68" w:rsidP="00A84D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</w:pPr>
    </w:p>
    <w:p w:rsidR="00A84D68" w:rsidRDefault="00A84D68" w:rsidP="00A84D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</w:pPr>
    </w:p>
    <w:p w:rsidR="00A84D68" w:rsidRDefault="00A84D68" w:rsidP="00A84D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</w:pPr>
    </w:p>
    <w:p w:rsidR="00A84D68" w:rsidRDefault="00A84D68" w:rsidP="00A84D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</w:pPr>
    </w:p>
    <w:p w:rsidR="00A84D68" w:rsidRDefault="00A84D68" w:rsidP="00A84D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</w:pPr>
    </w:p>
    <w:p w:rsidR="00A84D68" w:rsidRDefault="00A84D68" w:rsidP="00A84D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36"/>
          <w:szCs w:val="36"/>
          <w:lang w:eastAsia="ru-RU"/>
        </w:rPr>
      </w:pPr>
    </w:p>
    <w:p w:rsidR="00A84D68" w:rsidRPr="00A84D68" w:rsidRDefault="00A84D68" w:rsidP="00A84D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36"/>
          <w:szCs w:val="36"/>
          <w:lang w:eastAsia="ru-RU"/>
        </w:rPr>
      </w:pPr>
    </w:p>
    <w:p w:rsidR="00860EB4" w:rsidRPr="00A84D68" w:rsidRDefault="007C132D" w:rsidP="00A84D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36"/>
          <w:szCs w:val="36"/>
          <w:lang w:eastAsia="ru-RU"/>
        </w:rPr>
      </w:pPr>
      <w:r w:rsidRPr="00A84D68">
        <w:rPr>
          <w:rFonts w:ascii="Times New Roman" w:eastAsia="Times New Roman" w:hAnsi="Times New Roman" w:cs="Times New Roman"/>
          <w:b/>
          <w:color w:val="371D10"/>
          <w:kern w:val="36"/>
          <w:sz w:val="36"/>
          <w:szCs w:val="36"/>
          <w:lang w:eastAsia="ru-RU"/>
        </w:rPr>
        <w:t>Консульт</w:t>
      </w:r>
      <w:r w:rsidR="00860EB4" w:rsidRPr="00A84D68">
        <w:rPr>
          <w:rFonts w:ascii="Times New Roman" w:eastAsia="Times New Roman" w:hAnsi="Times New Roman" w:cs="Times New Roman"/>
          <w:b/>
          <w:color w:val="371D10"/>
          <w:kern w:val="36"/>
          <w:sz w:val="36"/>
          <w:szCs w:val="36"/>
          <w:lang w:eastAsia="ru-RU"/>
        </w:rPr>
        <w:t>ация для родителей дошкольников</w:t>
      </w:r>
    </w:p>
    <w:p w:rsidR="007C132D" w:rsidRPr="00A84D68" w:rsidRDefault="007C132D" w:rsidP="00A84D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71D10"/>
          <w:kern w:val="36"/>
          <w:sz w:val="36"/>
          <w:szCs w:val="36"/>
          <w:lang w:eastAsia="ru-RU"/>
        </w:rPr>
      </w:pPr>
      <w:r w:rsidRPr="00A84D68">
        <w:rPr>
          <w:rFonts w:ascii="Times New Roman" w:eastAsia="Times New Roman" w:hAnsi="Times New Roman" w:cs="Times New Roman"/>
          <w:b/>
          <w:color w:val="371D10"/>
          <w:kern w:val="36"/>
          <w:sz w:val="36"/>
          <w:szCs w:val="36"/>
          <w:lang w:eastAsia="ru-RU"/>
        </w:rPr>
        <w:t xml:space="preserve"> </w:t>
      </w:r>
      <w:r w:rsidR="00860EB4" w:rsidRPr="00A84D68">
        <w:rPr>
          <w:rFonts w:ascii="Times New Roman" w:eastAsia="Times New Roman" w:hAnsi="Times New Roman" w:cs="Times New Roman"/>
          <w:b/>
          <w:color w:val="371D10"/>
          <w:kern w:val="36"/>
          <w:sz w:val="36"/>
          <w:szCs w:val="36"/>
          <w:lang w:eastAsia="ru-RU"/>
        </w:rPr>
        <w:t>«</w:t>
      </w:r>
      <w:bookmarkStart w:id="0" w:name="_GoBack"/>
      <w:r w:rsidR="00A84D68">
        <w:rPr>
          <w:rFonts w:ascii="Times New Roman" w:eastAsia="Times New Roman" w:hAnsi="Times New Roman" w:cs="Times New Roman"/>
          <w:b/>
          <w:color w:val="371D10"/>
          <w:kern w:val="36"/>
          <w:sz w:val="36"/>
          <w:szCs w:val="36"/>
          <w:lang w:eastAsia="ru-RU"/>
        </w:rPr>
        <w:t xml:space="preserve">Подготовка детей к обучению </w:t>
      </w:r>
      <w:r w:rsidRPr="00A84D68">
        <w:rPr>
          <w:rFonts w:ascii="Times New Roman" w:eastAsia="Times New Roman" w:hAnsi="Times New Roman" w:cs="Times New Roman"/>
          <w:b/>
          <w:color w:val="371D10"/>
          <w:kern w:val="36"/>
          <w:sz w:val="36"/>
          <w:szCs w:val="36"/>
          <w:lang w:eastAsia="ru-RU"/>
        </w:rPr>
        <w:t>элементам грамоты</w:t>
      </w:r>
      <w:bookmarkEnd w:id="0"/>
      <w:r w:rsidR="00860EB4" w:rsidRPr="00A84D68">
        <w:rPr>
          <w:rFonts w:ascii="Times New Roman" w:eastAsia="Times New Roman" w:hAnsi="Times New Roman" w:cs="Times New Roman"/>
          <w:b/>
          <w:color w:val="371D10"/>
          <w:kern w:val="36"/>
          <w:sz w:val="36"/>
          <w:szCs w:val="36"/>
          <w:lang w:eastAsia="ru-RU"/>
        </w:rPr>
        <w:t>»</w:t>
      </w:r>
    </w:p>
    <w:p w:rsidR="007C132D" w:rsidRPr="007C132D" w:rsidRDefault="007C132D" w:rsidP="007C132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689600" cy="5949315"/>
            <wp:effectExtent l="19050" t="0" r="6350" b="0"/>
            <wp:docPr id="1" name="Рисунок 1" descr="http://ped-kopilka.ru/upload/blogs2/2016/4/41248_b1aa627dcd5c79f41864aa153bcb559f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6/4/41248_b1aa627dcd5c79f41864aa153bcb559f.jpe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594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EB4" w:rsidRDefault="00860EB4" w:rsidP="00860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C132D"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ребенка к школе, школьному обучению – задача не только педагогов детского сада, но и родителей.</w:t>
      </w:r>
      <w:r w:rsidR="007C132D"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Исследования лингвистов, психологов, педагогов показали, что пятый год жизни ребенка является периодом наиболее высокой «языковой одаренности». Для овладения грамотой, то есть первоначальными навыками чтения и письма, прежде </w:t>
      </w:r>
      <w:proofErr w:type="gramStart"/>
      <w:r w:rsidR="007C132D"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="007C132D"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достаточное развитие фонематического слуха произносительной стороны речи, что служит основой овладения навыками звукобуквенного анализа. Это служит профилактике нарушений письменной речи при обучении в школе. </w:t>
      </w:r>
      <w:r w:rsidR="007C132D"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60EB4" w:rsidRPr="00860EB4" w:rsidRDefault="007C132D" w:rsidP="00860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дошкольников</w:t>
      </w:r>
      <w:r w:rsidR="00860EB4"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грамоте необходимо правильно. </w:t>
      </w:r>
    </w:p>
    <w:p w:rsidR="00860EB4" w:rsidRDefault="007C132D" w:rsidP="00860EB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нужно развить зрительное и слуховое внимание, устную речь, памя</w:t>
      </w:r>
      <w:r w:rsid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 мышление, мелкую моторику. </w:t>
      </w:r>
    </w:p>
    <w:p w:rsidR="00860EB4" w:rsidRDefault="00860EB4" w:rsidP="00860EB4">
      <w:pPr>
        <w:pStyle w:val="a6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Default="007C132D" w:rsidP="00860EB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обучение должно проводиться в игровой форме, так как основной вид деятель</w:t>
      </w:r>
      <w:r w:rsid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дошкольников – это игра. </w:t>
      </w:r>
    </w:p>
    <w:p w:rsidR="00860EB4" w:rsidRPr="00860EB4" w:rsidRDefault="00860EB4" w:rsidP="00860EB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Default="00860EB4" w:rsidP="00860EB4">
      <w:pPr>
        <w:pStyle w:val="a6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Default="007C132D" w:rsidP="00860EB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В-третьих, при чтении нельзя закреплять у ребенка неправильное произношение звуков. Если у ребенка нарушено правильное произношение </w:t>
      </w:r>
      <w:proofErr w:type="gramStart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</w:t>
      </w:r>
      <w:proofErr w:type="gramEnd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начинает изучать буквы, это приводит к возникновению нарушений письма и чтения. Обучение чтению должно строиться на материале правильно произносимых звуков. Каждый звук осваивается ребенком в разном возрасте. Поэтому трудные в произношении звуки [</w:t>
      </w:r>
      <w:proofErr w:type="gramStart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[л] и буквы Л, Р изучаются последними. 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60EB4" w:rsidRDefault="007C132D" w:rsidP="00860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обучения грамоте проводится по звуковому аналитико-синтетическому методу, по которому дети овладевают навыками языкового анализа и синтеза. Чтобы научиться читать, ребенок должен понять, что речь состоит из слов, а также усвоить </w:t>
      </w:r>
      <w:proofErr w:type="spellStart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звукослоговое</w:t>
      </w:r>
      <w:proofErr w:type="spellEnd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строение слов и обозначение звуков буквами. </w:t>
      </w:r>
      <w:proofErr w:type="gramStart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Связная речь разделяется на предложения, предложения – на слова, слова – на слоги, слоги – на звуки и наоборот, звуки объединяются в слоги, слоги – в слова, слова – в предложения.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860EB4" w:rsidRDefault="00860EB4" w:rsidP="00860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Default="00860EB4" w:rsidP="00860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Default="00860EB4" w:rsidP="00860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Default="00860EB4" w:rsidP="00860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Default="00860EB4" w:rsidP="00860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Default="00860EB4" w:rsidP="00860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Default="00860EB4" w:rsidP="00860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Default="007C132D" w:rsidP="00860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60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</w:t>
      </w:r>
      <w:r w:rsidRPr="00860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этапы подготовки ребенка к обучению грамоте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C132D" w:rsidRPr="00860EB4" w:rsidRDefault="007C132D" w:rsidP="00860EB4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Развитие зрительного восприятия и внимания.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Предложите ребенку сложить из счетных палочек, спичек, цветных карандашей по образцу или описанию фигуры. Такие игры по выкладыванию фигур проводите ежедневно.</w:t>
      </w:r>
    </w:p>
    <w:p w:rsidR="00860EB4" w:rsidRPr="00860EB4" w:rsidRDefault="00860EB4" w:rsidP="00860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32D" w:rsidRPr="00860EB4" w:rsidRDefault="007C132D" w:rsidP="00860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5A2C8F3" wp14:editId="4103DB55">
            <wp:extent cx="6139543" cy="5515429"/>
            <wp:effectExtent l="0" t="0" r="0" b="0"/>
            <wp:docPr id="2" name="Рисунок 2" descr="http://ped-kopilka.ru/upload/blogs2/2016/4/41248_1c296135a99003ee16b2594f15d8f8e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6/4/41248_1c296135a99003ee16b2594f15d8f8ef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543" cy="5515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32D" w:rsidRDefault="007C132D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Покажите ребенку, какие фигуры можно сложить из геометрических фигур разных по размеру, вырезанных из цветного картона. Предложите ребенку самому пофантазировать и придумать, что можно сложить из этих 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фигур. Одновременно закрепляются названия геометрических фигур, различение цветов, ориентировка на плоскости. Ребенок должен усвоить понятия </w:t>
      </w:r>
      <w:r w:rsidRPr="0086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справа, слева, вверху, внизу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его использовать предлоги </w:t>
      </w:r>
      <w:r w:rsidRPr="0086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на, в, у, под, от, перед, из, с, из-за, из-под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End"/>
    </w:p>
    <w:p w:rsidR="00860EB4" w:rsidRP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32D" w:rsidRPr="00860EB4" w:rsidRDefault="007C132D" w:rsidP="00860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B507157" wp14:editId="3818EDBF">
            <wp:extent cx="6113929" cy="5450541"/>
            <wp:effectExtent l="0" t="0" r="0" b="0"/>
            <wp:docPr id="3" name="Рисунок 3" descr="http://ped-kopilka.ru/upload/blogs2/2016/4/41248_7dd8c72d3403ba8bde05c26c465dd74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6/4/41248_7dd8c72d3403ba8bde05c26c465dd742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929" cy="5450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EB4" w:rsidRDefault="007C132D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32D" w:rsidRDefault="007C132D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P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Складывайте вместе с ребенком разрезные картинки из частей (двух, трех, четырех). Разрезы могут быть горизонтальными, вертикальными, 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диагональными, фигурными. Сначала предлагайте простые предметные картинки, потом сюжетные.</w:t>
      </w:r>
    </w:p>
    <w:p w:rsidR="00860EB4" w:rsidRP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использовать кубики с сюжетными картинками, </w:t>
      </w:r>
      <w:proofErr w:type="spellStart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конструкторы, </w:t>
      </w:r>
      <w:proofErr w:type="spellStart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мозайки</w:t>
      </w:r>
      <w:proofErr w:type="spellEnd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развивают пространственные представления, мелкую моторику пальцев рук.</w:t>
      </w:r>
    </w:p>
    <w:p w:rsid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P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32D" w:rsidRPr="00860EB4" w:rsidRDefault="007C132D" w:rsidP="00860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F659BBE" wp14:editId="68149C51">
            <wp:extent cx="6081486" cy="5069670"/>
            <wp:effectExtent l="0" t="0" r="0" b="0"/>
            <wp:docPr id="4" name="Рисунок 4" descr="http://ped-kopilka.ru/upload/blogs2/2016/4/41248_072dda4c85d6ec2540b4a4fca939877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2/2016/4/41248_072dda4c85d6ec2540b4a4fca939877b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486" cy="506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32D" w:rsidRDefault="007C132D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P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Развитие слухового восприятия и внимания.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Упражняйте ребенка в различении неречевых звуков. Предложите отгадать звук погремушки и бубна, барабана и молоточка и т.п.</w:t>
      </w:r>
    </w:p>
    <w:p w:rsid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P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32D" w:rsidRPr="00860EB4" w:rsidRDefault="007C132D" w:rsidP="00860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9BDB686" wp14:editId="7E10307B">
            <wp:extent cx="6160263" cy="5631543"/>
            <wp:effectExtent l="0" t="0" r="0" b="0"/>
            <wp:docPr id="5" name="Рисунок 5" descr="http://ped-kopilka.ru/upload/blogs2/2016/4/41248_e18e2cdc34d621253ac1cf6f8b266f6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2/2016/4/41248_e18e2cdc34d621253ac1cf6f8b266f6f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263" cy="5631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32D" w:rsidRDefault="007C132D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P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Упражняйте в различении речевых звуков. Покажите картинки и объясните, что девочка укачивает куклу: «А-а». Волк воет: «У-у». У мальчика болит зуб: «О-о». Ослик поет: «</w:t>
      </w:r>
      <w:proofErr w:type="gramStart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И-и</w:t>
      </w:r>
      <w:proofErr w:type="gramEnd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Спойте песенку, прикрыв рот листом бумаги, а ребенок пусть покажет соответствующую картинку. </w:t>
      </w:r>
    </w:p>
    <w:p w:rsid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P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32D" w:rsidRPr="00860EB4" w:rsidRDefault="007C132D" w:rsidP="00860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E20DDFC" wp14:editId="5DF0FDC3">
            <wp:extent cx="5974971" cy="6831106"/>
            <wp:effectExtent l="0" t="0" r="0" b="0"/>
            <wp:docPr id="6" name="Рисунок 6" descr="http://ped-kopilka.ru/upload/blogs2/2016/4/41248_f7b647d5f0fceecea4b779b749ad787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2/2016/4/41248_f7b647d5f0fceecea4b779b749ad7875.jp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970" cy="6840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32D" w:rsidRDefault="007C132D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Pr="00860EB4" w:rsidRDefault="00860EB4" w:rsidP="00860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Обратите внимание ребенка к своим губам, как рот широко открыт, когда произносите звук [а]; как губы вытянуты вперед, когда произносите звук [у]; как округлены губы при произнесении звука [о] и улыбаются при звуке [и]. Объясните ребенку, что 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звуки мы слышим и произносим.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0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Развитие связной речи.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Попросите </w:t>
      </w:r>
      <w:proofErr w:type="gramStart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gramEnd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рассказать вам в </w:t>
      </w:r>
      <w:proofErr w:type="gramStart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играл, какую сказку читали в детском саду. 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Упражняйте составлять предложения по картинкам: «Девочка поливает цветы», «Девочка моет руки». </w:t>
      </w:r>
    </w:p>
    <w:p w:rsid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0EB4" w:rsidRPr="00860EB4" w:rsidRDefault="00860EB4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32D" w:rsidRPr="00860EB4" w:rsidRDefault="007C132D" w:rsidP="00860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1440D4B" wp14:editId="2ABE957E">
            <wp:extent cx="6149788" cy="5611906"/>
            <wp:effectExtent l="0" t="0" r="0" b="0"/>
            <wp:docPr id="7" name="Рисунок 7" descr="http://ped-kopilka.ru/upload/blogs2/2016/4/41248_968c2809b9224743619511eb85e8fef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2/2016/4/41248_968c2809b9224743619511eb85e8fef1.jp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865" cy="5612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32D" w:rsidRDefault="007C132D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Pr="00860EB4" w:rsidRDefault="00AC7963" w:rsidP="00AC7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Объясните, что вы составляете предложения, предложения состоят из слов. Попросите ребенка определить количество слов в предложении, составить предложения с определенным количеством слов.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0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Деление слов на слоги.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Предложите отхлопать в ладоши, протопать слоги в словах </w:t>
      </w:r>
      <w:proofErr w:type="spellStart"/>
      <w:proofErr w:type="gramStart"/>
      <w:r w:rsidRPr="0086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ва</w:t>
      </w:r>
      <w:proofErr w:type="spellEnd"/>
      <w:r w:rsidRPr="0086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-та</w:t>
      </w:r>
      <w:proofErr w:type="gramEnd"/>
      <w:r w:rsidRPr="0086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ли-</w:t>
      </w:r>
      <w:proofErr w:type="spellStart"/>
      <w:r w:rsidRPr="0086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са</w:t>
      </w:r>
      <w:proofErr w:type="spellEnd"/>
      <w:r w:rsidRPr="0086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6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</w:t>
      </w:r>
      <w:proofErr w:type="spellEnd"/>
      <w:r w:rsidRPr="0086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-ши-на, ку-би-</w:t>
      </w:r>
      <w:proofErr w:type="spellStart"/>
      <w:r w:rsidRPr="0086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ки</w:t>
      </w:r>
      <w:proofErr w:type="spellEnd"/>
      <w:r w:rsidRPr="0086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кот, мяч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Составьте с ребенком слова из слогов: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Если сказать ШУ, а потом БА, что получится?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Если произнести слоги СА, ПО, ГИ, что получится?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C7963" w:rsidRPr="00860EB4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32D" w:rsidRPr="00860EB4" w:rsidRDefault="007C132D" w:rsidP="00860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C79D2CC" wp14:editId="1898C127">
            <wp:extent cx="5983668" cy="5109882"/>
            <wp:effectExtent l="0" t="0" r="0" b="0"/>
            <wp:docPr id="8" name="Рисунок 8" descr="http://ped-kopilka.ru/upload/blogs2/2016/4/41248_a5880cfdadb694d260d0bc660332bfc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2/2016/4/41248_a5880cfdadb694d260d0bc660332bfc8.jpg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970" cy="5109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32D" w:rsidRDefault="007C132D" w:rsidP="00860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C7963" w:rsidRDefault="00AC7963" w:rsidP="00860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AC7963" w:rsidP="00860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AC7963" w:rsidP="00860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AC7963" w:rsidP="00860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AC7963" w:rsidP="00860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Pr="00860EB4" w:rsidRDefault="00AC7963" w:rsidP="00AC7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 Развитие тонкой моторики и ориентировка на плоскости листа.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Предложите ребенку задания: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закрашивать предметы, не выходя за контур;</w:t>
      </w:r>
    </w:p>
    <w:p w:rsidR="00AC7963" w:rsidRPr="00860EB4" w:rsidRDefault="00AC7963" w:rsidP="00860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32D" w:rsidRPr="00860EB4" w:rsidRDefault="007C132D" w:rsidP="00860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736B9BA" wp14:editId="497FF620">
            <wp:extent cx="5987088" cy="4992915"/>
            <wp:effectExtent l="0" t="0" r="0" b="0"/>
            <wp:docPr id="9" name="Рисунок 9" descr="http://ped-kopilka.ru/upload/blogs2/2016/4/41248_a33d8a04d438acf75bd3eaa0060f608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2/2016/4/41248_a33d8a04d438acf75bd3eaa0060f6086.jpg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970" cy="4989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32D" w:rsidRDefault="007C132D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32D" w:rsidRPr="00860EB4" w:rsidRDefault="00AC7963" w:rsidP="00900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прямые, вертикальные и горизонтальные, волнистые линии;</w:t>
      </w:r>
    </w:p>
    <w:p w:rsidR="007C132D" w:rsidRDefault="007C132D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8FC95AF" wp14:editId="3D074E1D">
            <wp:extent cx="5979886" cy="6516915"/>
            <wp:effectExtent l="0" t="0" r="0" b="0"/>
            <wp:docPr id="10" name="Рисунок 10" descr="http://ped-kopilka.ru/upload/blogs2/2016/4/41248_0c713ea29434aeacab23147d153af2b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2/2016/4/41248_0c713ea29434aeacab23147d153af2b5.jpg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970" cy="6520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616" w:rsidRDefault="00900616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616" w:rsidRDefault="00900616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Pr="00860EB4" w:rsidRDefault="00AC7963" w:rsidP="00AC7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обводить рисунок по точкам;</w:t>
      </w: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Pr="00860EB4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32D" w:rsidRPr="00860EB4" w:rsidRDefault="007C132D" w:rsidP="00860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82E3088" wp14:editId="1F08D86E">
            <wp:extent cx="6066972" cy="6473372"/>
            <wp:effectExtent l="0" t="0" r="0" b="0"/>
            <wp:docPr id="11" name="Рисунок 11" descr="http://ped-kopilka.ru/upload/blogs2/2016/4/41248_99cc81464325cdb86c2b2547140a859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2/2016/4/41248_99cc81464325cdb86c2b2547140a859a.jpg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101" cy="647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32D" w:rsidRDefault="007C132D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Pr="00860EB4" w:rsidRDefault="00AC7963" w:rsidP="00AC7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штриховать в разных направлениях;</w:t>
      </w:r>
    </w:p>
    <w:p w:rsidR="00AC7963" w:rsidRPr="00860EB4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32D" w:rsidRPr="00860EB4" w:rsidRDefault="007C132D" w:rsidP="00860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163B3BA" wp14:editId="58F2B026">
            <wp:extent cx="5979886" cy="6270172"/>
            <wp:effectExtent l="0" t="0" r="0" b="0"/>
            <wp:docPr id="12" name="Рисунок 12" descr="http://ped-kopilka.ru/upload/blogs2/2016/4/41248_d8708c7dd3ef1af11c6cbb0c3f38d23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2/2016/4/41248_d8708c7dd3ef1af11c6cbb0c3f38d23a.jpg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970" cy="6273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Pr="00860EB4" w:rsidRDefault="00AC7963" w:rsidP="00AC7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обводить клеточки в тетради, рисовать различные узоры.</w:t>
      </w:r>
    </w:p>
    <w:p w:rsidR="00AC7963" w:rsidRDefault="00AC7963" w:rsidP="00860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32D" w:rsidRPr="00860EB4" w:rsidRDefault="007C132D" w:rsidP="00860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900616" w:rsidP="00AC7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142503C" wp14:editId="780D00BC">
            <wp:extent cx="5979886" cy="6328229"/>
            <wp:effectExtent l="0" t="0" r="0" b="0"/>
            <wp:docPr id="13" name="Рисунок 13" descr="http://ped-kopilka.ru/upload/blogs2/2016/4/41248_fe4cbe17a9aa8749217c30602d60595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2/2016/4/41248_fe4cbe17a9aa8749217c30602d60595e.jpg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970" cy="6331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132D"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C7963" w:rsidRDefault="00AC7963" w:rsidP="00AC7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963" w:rsidRDefault="00AC7963" w:rsidP="00AC7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963" w:rsidRDefault="00AC7963" w:rsidP="00AC7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963" w:rsidRDefault="00AC7963" w:rsidP="00AC7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963" w:rsidRDefault="00AC7963" w:rsidP="00AC7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963" w:rsidRDefault="00AC7963" w:rsidP="00AC7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963" w:rsidRDefault="00AC7963" w:rsidP="00AC7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963" w:rsidRDefault="00AC7963" w:rsidP="00AC7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963" w:rsidRDefault="00AC7963" w:rsidP="00AC7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132D" w:rsidRDefault="007C132D" w:rsidP="00AC7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6. Звуковой анализ и синтез.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Покажите ребенку, что из двух звуков [а] и [у] получится крик заблудившихся в лесу детей </w:t>
      </w:r>
      <w:r w:rsidRPr="0086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а-у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 звуков [у] и [а] </w:t>
      </w:r>
      <w:proofErr w:type="gramStart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</w:t>
      </w:r>
      <w:proofErr w:type="gramEnd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плачь ребенка </w:t>
      </w:r>
      <w:r w:rsidRPr="0086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у-а.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Предложите упражнения: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Если я произнесу </w:t>
      </w:r>
      <w:r w:rsidRPr="0086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у-у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потом </w:t>
      </w:r>
      <w:r w:rsidRPr="0086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и-и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получится? </w:t>
      </w:r>
      <w:r w:rsidRPr="0086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86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Уи</w:t>
      </w:r>
      <w:proofErr w:type="spellEnd"/>
      <w:r w:rsidRPr="0086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Я пою </w:t>
      </w:r>
      <w:proofErr w:type="spellStart"/>
      <w:r w:rsidRPr="0086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ои</w:t>
      </w:r>
      <w:proofErr w:type="spellEnd"/>
      <w:r w:rsidRPr="0086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 звук я произношу сначала, а какой потом?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Упражняйте ребенка в выделении гласного звука из начала слова, стоящего под ударением: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Какой звук я произношу в начале слов </w:t>
      </w:r>
      <w:proofErr w:type="gramStart"/>
      <w:r w:rsidRPr="00860E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</w:t>
      </w:r>
      <w:r w:rsidRPr="0086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-дочка</w:t>
      </w:r>
      <w:proofErr w:type="gramEnd"/>
      <w:r w:rsidRPr="0086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86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60E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86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86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кунь</w:t>
      </w:r>
      <w:proofErr w:type="spellEnd"/>
      <w:r w:rsidRPr="0086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86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60E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86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86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ист</w:t>
      </w:r>
      <w:proofErr w:type="spellEnd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C7963" w:rsidRPr="00860EB4" w:rsidRDefault="00AC7963" w:rsidP="00AC7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32D" w:rsidRPr="00860EB4" w:rsidRDefault="007C132D" w:rsidP="00860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1809A6" wp14:editId="65371459">
            <wp:extent cx="5979886" cy="5341257"/>
            <wp:effectExtent l="0" t="0" r="0" b="0"/>
            <wp:docPr id="14" name="Рисунок 14" descr="http://ped-kopilka.ru/upload/blogs2/2016/4/41248_4223de1809b287fa5e802b8da8925e3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upload/blogs2/2016/4/41248_4223de1809b287fa5e802b8da8925e3d.jpg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970" cy="5344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963" w:rsidRDefault="007C132D" w:rsidP="00AC7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Какие слова, ты знаешь, которые начинаются с этих звуков?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Расскажите, что гласные звуки произносятся легко (воздух не встречает никакой преграды), поэтому их можно петь. Гласные звуки обозначаются красным кружком</w:t>
      </w:r>
      <w:r w:rsidR="00AC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квадратиком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C7963" w:rsidRDefault="00AC7963" w:rsidP="00AC7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AC7963" w:rsidP="00AC7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963" w:rsidRDefault="00AC7963" w:rsidP="00AC7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32D" w:rsidRPr="00AC7963" w:rsidRDefault="00AC7963" w:rsidP="00AC7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="007C132D" w:rsidRPr="00AC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Упражняйте ребенка в выделении последнего и первого согласного звука в слове. Произнесите звук, который должен выделить ребенок, громко, тяните его: </w:t>
      </w:r>
      <w:r w:rsidR="007C132D" w:rsidRPr="00AC79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лу</w:t>
      </w:r>
      <w:r w:rsidR="007C132D" w:rsidRPr="00AC79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r w:rsidR="007C132D" w:rsidRPr="00AC79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ма</w:t>
      </w:r>
      <w:r w:rsidR="007C132D" w:rsidRPr="00AC79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r w:rsidR="007C132D" w:rsidRPr="00AC79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ко</w:t>
      </w:r>
      <w:r w:rsidR="007C132D" w:rsidRPr="00AC79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</w:t>
      </w:r>
      <w:r w:rsidR="007C132D" w:rsidRPr="00AC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7C132D" w:rsidRPr="00AC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7963" w:rsidRPr="00AC7963" w:rsidRDefault="00AC7963" w:rsidP="00AC7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32D" w:rsidRPr="00860EB4" w:rsidRDefault="007C132D" w:rsidP="00860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D147BAB" wp14:editId="65D900B9">
            <wp:extent cx="5982970" cy="4323715"/>
            <wp:effectExtent l="19050" t="0" r="0" b="0"/>
            <wp:docPr id="15" name="Рисунок 15" descr="http://ped-kopilka.ru/upload/blogs2/2016/4/41248_3ccfaae49a47bdb457597cc8e92941c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ed-kopilka.ru/upload/blogs2/2016/4/41248_3ccfaae49a47bdb457597cc8e92941ca.jpg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970" cy="432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963" w:rsidRDefault="007C132D" w:rsidP="00AC7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Объясните, что согласные звуки не поются, потому что воздух встречает преграду. Согласные звуки обозначаются синим </w:t>
      </w:r>
      <w:proofErr w:type="spellStart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кружком</w:t>
      </w:r>
      <w:r w:rsidR="00AC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proofErr w:type="spellEnd"/>
      <w:r w:rsidR="00AC7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квадратиком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7963" w:rsidRDefault="007C132D" w:rsidP="00AC7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Упражняйте ребенка в составлении и анализе закрытых слогов: </w:t>
      </w:r>
      <w:r w:rsidRPr="0086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ап, </w:t>
      </w:r>
      <w:proofErr w:type="spellStart"/>
      <w:proofErr w:type="gramStart"/>
      <w:r w:rsidRPr="0086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ок</w:t>
      </w:r>
      <w:proofErr w:type="spellEnd"/>
      <w:proofErr w:type="gramEnd"/>
      <w:r w:rsidRPr="0086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ит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Используются красные и синие кружки. 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Я произнесу сначала [о], а потом [</w:t>
      </w:r>
      <w:proofErr w:type="gramStart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 Какой слог получился? Правильно </w:t>
      </w:r>
      <w:proofErr w:type="gramStart"/>
      <w:r w:rsidRPr="0086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оп</w:t>
      </w:r>
      <w:proofErr w:type="gramEnd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Обозначим звуки кружками. Каким кружком ты обозначишь первый звук? (Звук [о] – гласный, обозначается красным кружком).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Каким кружком ты обозначишь второй звук? (Синим, потому что звук [</w:t>
      </w:r>
      <w:proofErr w:type="gramStart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– согласный).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Упражняйте ребенка в составлении и анализе открытых слогов: </w:t>
      </w:r>
      <w:r w:rsidRPr="0086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та, па, </w:t>
      </w:r>
      <w:proofErr w:type="spellStart"/>
      <w:r w:rsidRPr="0086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</w:t>
      </w:r>
      <w:proofErr w:type="spellEnd"/>
      <w:r w:rsidRPr="00860E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ка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Объясните ребенку, что согласные звуки бывают твердыми и мягкими: [</w:t>
      </w:r>
      <w:proofErr w:type="gramStart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и [</w:t>
      </w:r>
      <w:proofErr w:type="spellStart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</w:t>
      </w:r>
      <w:proofErr w:type="spellEnd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[к] и [</w:t>
      </w:r>
      <w:proofErr w:type="spellStart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кь</w:t>
      </w:r>
      <w:proofErr w:type="spellEnd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 Твердый согласный – большой братец (обозначается синим кружком), а мягкий согласный – маленький братец (обозначается зеленым кружком). В игровых упражнениях узнавайте и различайте твердые и мягкие согласные звуки («Твердый или мягкий?», «Назови братца»).</w:t>
      </w:r>
    </w:p>
    <w:p w:rsidR="00AC7963" w:rsidRDefault="00AC7963" w:rsidP="00AC7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132D" w:rsidRPr="00860EB4" w:rsidRDefault="007C132D" w:rsidP="00AC7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7. Упражняйте ребенка в определении количества и порядка звуков в слове, составлении звуковых схем слов, подборе слов с определенным количеством звуков.</w:t>
      </w:r>
    </w:p>
    <w:p w:rsidR="007C132D" w:rsidRPr="00860EB4" w:rsidRDefault="007C132D" w:rsidP="00860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0FD9C7C" wp14:editId="2C6934BD">
            <wp:extent cx="5965372" cy="7271657"/>
            <wp:effectExtent l="0" t="0" r="0" b="0"/>
            <wp:docPr id="16" name="Рисунок 16" descr="http://ped-kopilka.ru/upload/blogs2/2016/4/41248_033d33f6b5210bbb42c4c9edd1972a4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ed-kopilka.ru/upload/blogs2/2016/4/41248_033d33f6b5210bbb42c4c9edd1972a44.jpg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727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963" w:rsidRDefault="007C132D" w:rsidP="00AC7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C7963" w:rsidRDefault="00AC7963" w:rsidP="00AC7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7963" w:rsidRDefault="00AC7963" w:rsidP="00AC7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132D" w:rsidRPr="00860EB4" w:rsidRDefault="007C132D" w:rsidP="00AC7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7. Знакомство с буквами, соответствующими правильно произносимым звукам. Обучение чтению слогов, слов.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Объясните ребенку, что буквы бывают большие и маленькие. 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Буквы мы видим, пишем, читаем.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знакомстве с новой буквой, найдите с ребенком картинки, в названии которых новая буква стоит в начале слова. </w:t>
      </w:r>
    </w:p>
    <w:p w:rsidR="007C132D" w:rsidRPr="00860EB4" w:rsidRDefault="007C132D" w:rsidP="00860E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B18FB85" wp14:editId="6875F462">
            <wp:extent cx="5964848" cy="5399315"/>
            <wp:effectExtent l="0" t="0" r="0" b="0"/>
            <wp:docPr id="17" name="Рисунок 17" descr="http://ped-kopilka.ru/upload/blogs2/2016/4/41248_60eddb2f9dd20eb67af4f30a7a8690a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ed-kopilka.ru/upload/blogs2/2016/4/41248_60eddb2f9dd20eb67af4f30a7a8690aa.jpg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745" cy="5395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963" w:rsidRDefault="007C132D" w:rsidP="00860E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Предложите ребенку составить слоги, слова из разрезной азбуки из букв: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составление и чтение слияний гласных: ау, </w:t>
      </w:r>
      <w:proofErr w:type="spellStart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</w:t>
      </w:r>
      <w:proofErr w:type="spellEnd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оа</w:t>
      </w:r>
      <w:proofErr w:type="spellEnd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</w:t>
      </w:r>
      <w:proofErr w:type="spellEnd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</w:t>
      </w:r>
      <w:proofErr w:type="spellEnd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proofErr w:type="spellEnd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</w:t>
      </w:r>
      <w:proofErr w:type="spellEnd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аи;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составление и чтение обратных слогов: </w:t>
      </w:r>
      <w:proofErr w:type="spellStart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proofErr w:type="spellEnd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ум, ом, им, </w:t>
      </w:r>
      <w:proofErr w:type="spellStart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proofErr w:type="spellEnd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</w:t>
      </w:r>
      <w:proofErr w:type="spellEnd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от, </w:t>
      </w:r>
      <w:proofErr w:type="spellStart"/>
      <w:proofErr w:type="gramStart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proofErr w:type="spellEnd"/>
      <w:proofErr w:type="gramEnd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составление и чтение прямых слогов: </w:t>
      </w:r>
      <w:proofErr w:type="spellStart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proofErr w:type="spellEnd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ми, та, ту, то, </w:t>
      </w:r>
      <w:proofErr w:type="spellStart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составление и чтение односложных и двусложных слов из пройденных букв: кот, мак, ком, кит, мама, папа, нота, мука</w:t>
      </w:r>
      <w:proofErr w:type="gramStart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оставление и чтение предложений. 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gramStart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Упражняйте ребенка в преобразовании слогов (</w:t>
      </w:r>
      <w:proofErr w:type="spellStart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spellEnd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ап, </w:t>
      </w:r>
      <w:proofErr w:type="spellStart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</w:t>
      </w:r>
      <w:proofErr w:type="spellEnd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слов с помощью замены букв (сок – сук), удалении или добавлении буквы (уха – муха), составлении слов из рассыпанных букв (о, т, к – кот).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AC7963" w:rsidRDefault="00AC7963" w:rsidP="00860E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132D" w:rsidRPr="00860EB4" w:rsidRDefault="007C132D" w:rsidP="00860E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Необходимо запомнить: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занятия должны проходить на положительном эмоциональном фоне; 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нельзя заставлять ребенка заниматься;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 выражайте свое неудовольствие, разочарование;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будьте терпеливы, не раздражайтесь;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хвалите ребенка за старание.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Удачи вам!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60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Используемая литература: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</w:t>
      </w:r>
      <w:proofErr w:type="spellStart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Нищева</w:t>
      </w:r>
      <w:proofErr w:type="spellEnd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Программа коррекционно-развивающей работы в</w:t>
      </w:r>
      <w:r w:rsidR="0096439D"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логопедической группе детского сада для детей с общим недоразвитием речи (с 4 до 7 лет). - СПб</w:t>
      </w:r>
      <w:proofErr w:type="gramStart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ДЕТСТВО-ПРЕСС, 2006.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proofErr w:type="spellStart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Нищева</w:t>
      </w:r>
      <w:proofErr w:type="spellEnd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</w:t>
      </w:r>
      <w:proofErr w:type="spellStart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Играйка</w:t>
      </w:r>
      <w:proofErr w:type="spellEnd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-грамотейка. Разрезной алфавит, предметные картинки, игры для обучения дошкольников грамоте: Учебное-методическое пособие. </w:t>
      </w:r>
      <w:proofErr w:type="gramStart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proofErr w:type="gramEnd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Пб.: «ДЕТСТВО-ПРЕСС», 2008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Обучение дошкольников грамоте: Методическое пособие / Л.Е. </w:t>
      </w:r>
      <w:proofErr w:type="spellStart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Журова</w:t>
      </w:r>
      <w:proofErr w:type="gramStart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spellEnd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Варенцова</w:t>
      </w:r>
      <w:proofErr w:type="spellEnd"/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Н.В. Дурова, Л.Н. Невская. – М.: школа-Пресс, 1998</w:t>
      </w:r>
      <w:r w:rsidRPr="0086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Филичева Т.Б. Воспитание и обучение детей дошкольного возраста с общим недоразвитием речи. Программно-методические рекомендации. – М.: Дрофа, 2009.</w:t>
      </w:r>
    </w:p>
    <w:p w:rsidR="00AB3F71" w:rsidRPr="00860EB4" w:rsidRDefault="00AB3F71" w:rsidP="00860E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3F71" w:rsidRPr="00860EB4" w:rsidSect="00A84D68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052C7"/>
    <w:multiLevelType w:val="hybridMultilevel"/>
    <w:tmpl w:val="E12618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06B07C4"/>
    <w:multiLevelType w:val="hybridMultilevel"/>
    <w:tmpl w:val="76C61AFA"/>
    <w:lvl w:ilvl="0" w:tplc="441EA0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32D"/>
    <w:rsid w:val="007C132D"/>
    <w:rsid w:val="00860EB4"/>
    <w:rsid w:val="00900616"/>
    <w:rsid w:val="0096439D"/>
    <w:rsid w:val="00A84D68"/>
    <w:rsid w:val="00AB3F71"/>
    <w:rsid w:val="00AC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71"/>
  </w:style>
  <w:style w:type="paragraph" w:styleId="1">
    <w:name w:val="heading 1"/>
    <w:basedOn w:val="a"/>
    <w:link w:val="10"/>
    <w:uiPriority w:val="9"/>
    <w:qFormat/>
    <w:rsid w:val="007C1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3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C132D"/>
    <w:rPr>
      <w:b/>
      <w:bCs/>
    </w:rPr>
  </w:style>
  <w:style w:type="character" w:customStyle="1" w:styleId="apple-converted-space">
    <w:name w:val="apple-converted-space"/>
    <w:basedOn w:val="a0"/>
    <w:rsid w:val="007C132D"/>
  </w:style>
  <w:style w:type="paragraph" w:styleId="a4">
    <w:name w:val="Balloon Text"/>
    <w:basedOn w:val="a"/>
    <w:link w:val="a5"/>
    <w:uiPriority w:val="99"/>
    <w:semiHidden/>
    <w:unhideWhenUsed/>
    <w:rsid w:val="007C1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32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0E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4348">
          <w:marLeft w:val="0"/>
          <w:marRight w:val="0"/>
          <w:marTop w:val="18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4781">
              <w:marLeft w:val="0"/>
              <w:marRight w:val="0"/>
              <w:marTop w:val="178"/>
              <w:marBottom w:val="1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Софья Есина</cp:lastModifiedBy>
  <cp:revision>6</cp:revision>
  <dcterms:created xsi:type="dcterms:W3CDTF">2016-11-12T15:32:00Z</dcterms:created>
  <dcterms:modified xsi:type="dcterms:W3CDTF">2024-02-24T23:09:00Z</dcterms:modified>
</cp:coreProperties>
</file>